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C2DE3" w14:textId="136703CB" w:rsidR="00C775B9" w:rsidRPr="00A057D0" w:rsidRDefault="00063CCB" w:rsidP="008305C6">
      <w:pPr>
        <w:wordWrap w:val="0"/>
        <w:jc w:val="right"/>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001C2DD9">
        <w:rPr>
          <w:noProof/>
        </w:rPr>
        <mc:AlternateContent>
          <mc:Choice Requires="wps">
            <w:drawing>
              <wp:anchor distT="0" distB="0" distL="114300" distR="114300" simplePos="0" relativeHeight="251719680" behindDoc="0" locked="0" layoutInCell="1" allowOverlap="1" wp14:anchorId="2A54AD1D" wp14:editId="518819CB">
                <wp:simplePos x="0" y="0"/>
                <wp:positionH relativeFrom="column">
                  <wp:posOffset>107158</wp:posOffset>
                </wp:positionH>
                <wp:positionV relativeFrom="paragraph">
                  <wp:posOffset>-229416</wp:posOffset>
                </wp:positionV>
                <wp:extent cx="1555667" cy="558140"/>
                <wp:effectExtent l="0" t="0" r="0" b="0"/>
                <wp:wrapNone/>
                <wp:docPr id="1387274837" name="正方形/長方形 2"/>
                <wp:cNvGraphicFramePr/>
                <a:graphic xmlns:a="http://schemas.openxmlformats.org/drawingml/2006/main">
                  <a:graphicData uri="http://schemas.microsoft.com/office/word/2010/wordprocessingShape">
                    <wps:wsp>
                      <wps:cNvSpPr/>
                      <wps:spPr>
                        <a:xfrm>
                          <a:off x="0" y="0"/>
                          <a:ext cx="1555667" cy="5581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414C11A" w14:textId="75E30738" w:rsidR="00EC1577" w:rsidRDefault="00EC1577" w:rsidP="00EC1577">
                            <w:pPr>
                              <w:rPr>
                                <w:rFonts w:ascii="ＭＳ Ｐ明朝" w:eastAsia="ＭＳ Ｐ明朝" w:hAnsi="ＭＳ Ｐ明朝"/>
                                <w:color w:val="000000" w:themeColor="dark1"/>
                                <w:kern w:val="0"/>
                                <w:sz w:val="36"/>
                                <w:szCs w:val="36"/>
                              </w:rPr>
                            </w:pPr>
                            <w:r>
                              <w:rPr>
                                <w:rFonts w:ascii="ＭＳ Ｐ明朝" w:eastAsia="ＭＳ Ｐ明朝" w:hAnsi="ＭＳ Ｐ明朝" w:hint="eastAsia"/>
                                <w:color w:val="000000" w:themeColor="dark1"/>
                                <w:sz w:val="36"/>
                                <w:szCs w:val="36"/>
                              </w:rPr>
                              <w:t>【</w:t>
                            </w:r>
                            <w:r w:rsidR="00222D82">
                              <w:rPr>
                                <w:rFonts w:ascii="ＭＳ Ｐ明朝" w:eastAsia="ＭＳ Ｐ明朝" w:hAnsi="ＭＳ Ｐ明朝" w:hint="eastAsia"/>
                                <w:color w:val="000000" w:themeColor="dark1"/>
                                <w:sz w:val="36"/>
                                <w:szCs w:val="36"/>
                              </w:rPr>
                              <w:t>提出書類２</w:t>
                            </w:r>
                            <w:r>
                              <w:rPr>
                                <w:rFonts w:ascii="ＭＳ Ｐ明朝" w:eastAsia="ＭＳ Ｐ明朝" w:hAnsi="ＭＳ Ｐ明朝" w:hint="eastAsia"/>
                                <w:color w:val="000000" w:themeColor="dark1"/>
                                <w:sz w:val="36"/>
                                <w:szCs w:val="36"/>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A54AD1D" id="正方形/長方形 2" o:spid="_x0000_s1026" style="position:absolute;left:0;text-align:left;margin-left:8.45pt;margin-top:-18.05pt;width:122.5pt;height:43.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" filled="f" stroked="f" strokeweight="1pt">
                <v:textbox>
                  <w:txbxContent>
                    <w:p w14:paraId="2414C11A" w14:textId="75E30738" w:rsidR="00EC1577" w:rsidRDefault="00EC1577" w:rsidP="00EC1577">
                      <w:pPr>
                        <w:rPr>
                          <w:rFonts w:ascii="ＭＳ Ｐ明朝" w:eastAsia="ＭＳ Ｐ明朝" w:hAnsi="ＭＳ Ｐ明朝"/>
                          <w:color w:val="000000" w:themeColor="dark1"/>
                          <w:kern w:val="0"/>
                          <w:sz w:val="36"/>
                          <w:szCs w:val="36"/>
                        </w:rPr>
                      </w:pPr>
                      <w:r>
                        <w:rPr>
                          <w:rFonts w:ascii="ＭＳ Ｐ明朝" w:eastAsia="ＭＳ Ｐ明朝" w:hAnsi="ＭＳ Ｐ明朝" w:hint="eastAsia"/>
                          <w:color w:val="000000" w:themeColor="dark1"/>
                          <w:sz w:val="36"/>
                          <w:szCs w:val="36"/>
                        </w:rPr>
                        <w:t>【</w:t>
                      </w:r>
                      <w:r w:rsidR="00222D82">
                        <w:rPr>
                          <w:rFonts w:ascii="ＭＳ Ｐ明朝" w:eastAsia="ＭＳ Ｐ明朝" w:hAnsi="ＭＳ Ｐ明朝" w:hint="eastAsia"/>
                          <w:color w:val="000000" w:themeColor="dark1"/>
                          <w:sz w:val="36"/>
                          <w:szCs w:val="36"/>
                        </w:rPr>
                        <w:t>提出書類２</w:t>
                      </w:r>
                      <w:r>
                        <w:rPr>
                          <w:rFonts w:ascii="ＭＳ Ｐ明朝" w:eastAsia="ＭＳ Ｐ明朝" w:hAnsi="ＭＳ Ｐ明朝" w:hint="eastAsia"/>
                          <w:color w:val="000000" w:themeColor="dark1"/>
                          <w:sz w:val="36"/>
                          <w:szCs w:val="36"/>
                        </w:rPr>
                        <w:t>】</w:t>
                      </w:r>
                    </w:p>
                  </w:txbxContent>
                </v:textbox>
              </v:rect>
            </w:pict>
          </mc:Fallback>
        </mc:AlternateContent>
      </w:r>
      <w:r w:rsidR="00470EF1" w:rsidRPr="00A057D0">
        <w:rPr>
          <w:rFonts w:ascii="ＭＳ ゴシック" w:eastAsia="ＭＳ ゴシック" w:hAnsi="ＭＳ ゴシック" w:hint="eastAsia"/>
          <w:sz w:val="22"/>
        </w:rPr>
        <w:t xml:space="preserve">令和　</w:t>
      </w:r>
      <w:r w:rsidR="00114EA5">
        <w:rPr>
          <w:rFonts w:ascii="ＭＳ ゴシック" w:eastAsia="ＭＳ ゴシック" w:hAnsi="ＭＳ ゴシック" w:hint="eastAsia"/>
          <w:sz w:val="22"/>
        </w:rPr>
        <w:t xml:space="preserve">　</w:t>
      </w:r>
      <w:r w:rsidR="00470EF1" w:rsidRPr="00A057D0">
        <w:rPr>
          <w:rFonts w:ascii="ＭＳ ゴシック" w:eastAsia="ＭＳ ゴシック" w:hAnsi="ＭＳ ゴシック" w:hint="eastAsia"/>
          <w:sz w:val="22"/>
        </w:rPr>
        <w:t xml:space="preserve">年　</w:t>
      </w:r>
      <w:r w:rsidR="00114EA5">
        <w:rPr>
          <w:rFonts w:ascii="ＭＳ ゴシック" w:eastAsia="ＭＳ ゴシック" w:hAnsi="ＭＳ ゴシック" w:hint="eastAsia"/>
          <w:sz w:val="22"/>
        </w:rPr>
        <w:t xml:space="preserve">　</w:t>
      </w:r>
      <w:r w:rsidR="00470EF1" w:rsidRPr="00A057D0">
        <w:rPr>
          <w:rFonts w:ascii="ＭＳ ゴシック" w:eastAsia="ＭＳ ゴシック" w:hAnsi="ＭＳ ゴシック" w:hint="eastAsia"/>
          <w:sz w:val="22"/>
        </w:rPr>
        <w:t>月</w:t>
      </w:r>
      <w:r w:rsidR="00114EA5">
        <w:rPr>
          <w:rFonts w:ascii="ＭＳ ゴシック" w:eastAsia="ＭＳ ゴシック" w:hAnsi="ＭＳ ゴシック" w:hint="eastAsia"/>
          <w:sz w:val="22"/>
        </w:rPr>
        <w:t xml:space="preserve">　</w:t>
      </w:r>
      <w:r w:rsidR="00470EF1" w:rsidRPr="00A057D0">
        <w:rPr>
          <w:rFonts w:ascii="ＭＳ ゴシック" w:eastAsia="ＭＳ ゴシック" w:hAnsi="ＭＳ ゴシック" w:hint="eastAsia"/>
          <w:sz w:val="22"/>
        </w:rPr>
        <w:t xml:space="preserve">　日</w:t>
      </w:r>
      <w:r w:rsidR="008D53C4">
        <w:rPr>
          <w:rFonts w:ascii="ＭＳ ゴシック" w:eastAsia="ＭＳ ゴシック" w:hAnsi="ＭＳ ゴシック" w:hint="eastAsia"/>
          <w:sz w:val="22"/>
        </w:rPr>
        <w:t xml:space="preserve">　</w:t>
      </w:r>
    </w:p>
    <w:p w14:paraId="3587DC5F" w14:textId="237D463C" w:rsidR="00470EF1" w:rsidRPr="00A057D0" w:rsidRDefault="00470EF1" w:rsidP="00E368DE">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派遣元</w:t>
      </w:r>
      <w:r w:rsidR="00E368DE">
        <w:rPr>
          <w:rFonts w:ascii="ＭＳ ゴシック" w:eastAsia="ＭＳ ゴシック" w:hAnsi="ＭＳ ゴシック" w:hint="eastAsia"/>
          <w:sz w:val="22"/>
        </w:rPr>
        <w:t>：(公社)</w:t>
      </w:r>
      <w:r w:rsidR="008003E6">
        <w:rPr>
          <w:rFonts w:ascii="ＭＳ ゴシック" w:eastAsia="ＭＳ ゴシック" w:hAnsi="ＭＳ ゴシック" w:hint="eastAsia"/>
          <w:sz w:val="22"/>
        </w:rPr>
        <w:t>茨城</w:t>
      </w:r>
      <w:r w:rsidRPr="00A057D0">
        <w:rPr>
          <w:rFonts w:ascii="ＭＳ ゴシック" w:eastAsia="ＭＳ ゴシック" w:hAnsi="ＭＳ ゴシック" w:hint="eastAsia"/>
          <w:sz w:val="22"/>
        </w:rPr>
        <w:t>県シルバー人材センター連合会　御中</w:t>
      </w:r>
    </w:p>
    <w:p w14:paraId="69F22F9A" w14:textId="26C22D98" w:rsidR="00EC49AE" w:rsidRPr="00E368DE" w:rsidRDefault="00EC49AE" w:rsidP="008F0C53">
      <w:pPr>
        <w:ind w:firstLineChars="2400" w:firstLine="5280"/>
        <w:rPr>
          <w:rFonts w:ascii="ＭＳ ゴシック" w:eastAsia="ＭＳ ゴシック" w:hAnsi="ＭＳ ゴシック"/>
          <w:sz w:val="22"/>
        </w:rPr>
      </w:pPr>
    </w:p>
    <w:p w14:paraId="29D4FD91" w14:textId="165F0860" w:rsidR="00470EF1" w:rsidRDefault="00470EF1" w:rsidP="00063CCB">
      <w:pPr>
        <w:ind w:firstLineChars="2600" w:firstLine="5720"/>
        <w:rPr>
          <w:rFonts w:ascii="ＭＳ ゴシック" w:eastAsia="ＭＳ ゴシック" w:hAnsi="ＭＳ ゴシック"/>
          <w:sz w:val="22"/>
        </w:rPr>
      </w:pPr>
      <w:r w:rsidRPr="00A057D0">
        <w:rPr>
          <w:rFonts w:ascii="ＭＳ ゴシック" w:eastAsia="ＭＳ ゴシック" w:hAnsi="ＭＳ ゴシック" w:hint="eastAsia"/>
          <w:sz w:val="22"/>
        </w:rPr>
        <w:t>派遣先</w:t>
      </w:r>
      <w:r w:rsidR="00E368DE">
        <w:rPr>
          <w:rFonts w:ascii="ＭＳ ゴシック" w:eastAsia="ＭＳ ゴシック" w:hAnsi="ＭＳ ゴシック" w:hint="eastAsia"/>
          <w:sz w:val="22"/>
        </w:rPr>
        <w:t>：</w:t>
      </w:r>
    </w:p>
    <w:p w14:paraId="2EC845AF" w14:textId="77777777" w:rsidR="00E368DE" w:rsidRPr="00A057D0" w:rsidRDefault="00E368DE" w:rsidP="00063CCB">
      <w:pPr>
        <w:ind w:firstLineChars="2600" w:firstLine="5720"/>
        <w:rPr>
          <w:rFonts w:ascii="ＭＳ ゴシック" w:eastAsia="ＭＳ ゴシック" w:hAnsi="ＭＳ ゴシック"/>
          <w:sz w:val="22"/>
        </w:rPr>
      </w:pPr>
    </w:p>
    <w:p w14:paraId="0A508D66" w14:textId="77792D27" w:rsidR="00C775B9" w:rsidRPr="00114EA5" w:rsidRDefault="00470EF1" w:rsidP="00114EA5">
      <w:pPr>
        <w:jc w:val="center"/>
        <w:rPr>
          <w:rFonts w:ascii="ＭＳ ゴシック" w:eastAsia="ＭＳ ゴシック" w:hAnsi="ＭＳ ゴシック"/>
          <w:b/>
          <w:bCs/>
          <w:sz w:val="28"/>
          <w:szCs w:val="28"/>
        </w:rPr>
      </w:pPr>
      <w:r w:rsidRPr="00114EA5">
        <w:rPr>
          <w:rFonts w:ascii="ＭＳ ゴシック" w:eastAsia="ＭＳ ゴシック" w:hAnsi="ＭＳ ゴシック" w:hint="eastAsia"/>
          <w:b/>
          <w:bCs/>
          <w:sz w:val="28"/>
          <w:szCs w:val="28"/>
        </w:rPr>
        <w:t>比較対象労働者の待遇等に関する情報提供</w:t>
      </w:r>
    </w:p>
    <w:p w14:paraId="75CBF241" w14:textId="77777777" w:rsidR="00A057D0" w:rsidRDefault="00A057D0">
      <w:pPr>
        <w:rPr>
          <w:rFonts w:ascii="ＭＳ ゴシック" w:eastAsia="ＭＳ ゴシック" w:hAnsi="ＭＳ ゴシック"/>
          <w:sz w:val="22"/>
        </w:rPr>
      </w:pPr>
    </w:p>
    <w:p w14:paraId="46B77804" w14:textId="19C13C86" w:rsidR="000F47B6" w:rsidRDefault="00470EF1" w:rsidP="00063CCB">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労働者派遣事業の適正な運営の確保及び派遣労働者の保護等に関する法律第26条第7項に基づき、</w:t>
      </w:r>
    </w:p>
    <w:p w14:paraId="630DD16B" w14:textId="7EC42B20" w:rsidR="00C775B9" w:rsidRPr="00A057D0" w:rsidRDefault="00470EF1" w:rsidP="00063CCB">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比較対象労働者の待遇等に関する情報を下記のとおり情報提供いたします。</w:t>
      </w:r>
    </w:p>
    <w:p w14:paraId="6F85FE35" w14:textId="3109FE06" w:rsidR="00114EA5" w:rsidRDefault="00114EA5" w:rsidP="00A057D0">
      <w:pPr>
        <w:rPr>
          <w:rFonts w:ascii="ＭＳ ゴシック" w:eastAsia="ＭＳ ゴシック" w:hAnsi="ＭＳ ゴシック"/>
          <w:sz w:val="22"/>
        </w:rPr>
      </w:pPr>
    </w:p>
    <w:p w14:paraId="277D7D9A" w14:textId="0496BBC2" w:rsidR="00C775B9" w:rsidRDefault="00470EF1" w:rsidP="005305A1">
      <w:pPr>
        <w:pStyle w:val="a4"/>
        <w:numPr>
          <w:ilvl w:val="0"/>
          <w:numId w:val="8"/>
        </w:numPr>
        <w:ind w:leftChars="0"/>
        <w:rPr>
          <w:rFonts w:ascii="ＭＳ ゴシック" w:eastAsia="ＭＳ ゴシック" w:hAnsi="ＭＳ ゴシック"/>
          <w:sz w:val="22"/>
        </w:rPr>
      </w:pPr>
      <w:r w:rsidRPr="005305A1">
        <w:rPr>
          <w:rFonts w:ascii="ＭＳ ゴシック" w:eastAsia="ＭＳ ゴシック" w:hAnsi="ＭＳ ゴシック" w:hint="eastAsia"/>
          <w:sz w:val="22"/>
        </w:rPr>
        <w:t>比較対象労働者の</w:t>
      </w:r>
      <w:r w:rsidR="000C0E0E" w:rsidRPr="005305A1">
        <w:rPr>
          <w:rFonts w:ascii="ＭＳ ゴシック" w:eastAsia="ＭＳ ゴシック" w:hAnsi="ＭＳ ゴシック" w:hint="eastAsia"/>
          <w:sz w:val="22"/>
        </w:rPr>
        <w:t>雇用形態</w:t>
      </w:r>
      <w:r w:rsidR="000C0E0E">
        <w:rPr>
          <w:rFonts w:ascii="ＭＳ ゴシック" w:eastAsia="ＭＳ ゴシック" w:hAnsi="ＭＳ ゴシック" w:hint="eastAsia"/>
          <w:sz w:val="22"/>
        </w:rPr>
        <w:t>、</w:t>
      </w:r>
      <w:r w:rsidRPr="005305A1">
        <w:rPr>
          <w:rFonts w:ascii="ＭＳ ゴシック" w:eastAsia="ＭＳ ゴシック" w:hAnsi="ＭＳ ゴシック" w:hint="eastAsia"/>
          <w:sz w:val="22"/>
        </w:rPr>
        <w:t>職務の内容、職務の内容及び配置の変更の</w:t>
      </w:r>
      <w:r w:rsidR="007A5CC5" w:rsidRPr="005305A1">
        <w:rPr>
          <w:rFonts w:ascii="ＭＳ ゴシック" w:eastAsia="ＭＳ ゴシック" w:hAnsi="ＭＳ ゴシック" w:hint="eastAsia"/>
          <w:sz w:val="22"/>
        </w:rPr>
        <w:t>範囲</w:t>
      </w:r>
    </w:p>
    <w:p w14:paraId="297A5C69" w14:textId="6DD58F85" w:rsidR="005105D8" w:rsidRPr="005105D8" w:rsidRDefault="005105D8" w:rsidP="000C0E0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（１）</w:t>
      </w:r>
      <w:r w:rsidRPr="005105D8">
        <w:rPr>
          <w:rFonts w:ascii="ＭＳ ゴシック" w:eastAsia="ＭＳ ゴシック" w:hAnsi="ＭＳ ゴシック" w:hint="eastAsia"/>
          <w:sz w:val="22"/>
        </w:rPr>
        <w:t>比較対象労働者：</w:t>
      </w:r>
      <w:r w:rsidRPr="005105D8">
        <w:rPr>
          <w:rFonts w:ascii="ＭＳ ゴシック" w:eastAsia="ＭＳ ゴシック" w:hAnsi="ＭＳ ゴシック" w:hint="eastAsia"/>
          <w:sz w:val="22"/>
          <w:u w:val="single"/>
        </w:rPr>
        <w:t xml:space="preserve">　　　　　　　　　　　　　　　　　　　　　　　　　　　　　　　　　　　</w:t>
      </w:r>
    </w:p>
    <w:p w14:paraId="5637F206" w14:textId="25ADC583" w:rsidR="005105D8" w:rsidRPr="005105D8" w:rsidRDefault="005105D8" w:rsidP="005105D8">
      <w:pPr>
        <w:pStyle w:val="a4"/>
        <w:ind w:leftChars="0" w:left="700"/>
        <w:rPr>
          <w:rFonts w:ascii="ＭＳ ゴシック" w:eastAsia="ＭＳ ゴシック" w:hAnsi="ＭＳ ゴシック"/>
          <w:sz w:val="22"/>
          <w:u w:val="single"/>
        </w:rPr>
      </w:pPr>
      <w:r w:rsidRPr="005105D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選定</w:t>
      </w:r>
      <w:r w:rsidRPr="005105D8">
        <w:rPr>
          <w:rFonts w:ascii="ＭＳ ゴシック" w:eastAsia="ＭＳ ゴシック" w:hAnsi="ＭＳ ゴシック" w:hint="eastAsia"/>
          <w:sz w:val="22"/>
        </w:rPr>
        <w:t>理由</w:t>
      </w:r>
      <w:r>
        <w:rPr>
          <w:rFonts w:ascii="ＭＳ ゴシック" w:eastAsia="ＭＳ ゴシック" w:hAnsi="ＭＳ ゴシック" w:hint="eastAsia"/>
          <w:sz w:val="22"/>
        </w:rPr>
        <w:t>：</w:t>
      </w:r>
      <w:r w:rsidRPr="005105D8">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5105D8">
        <w:rPr>
          <w:rFonts w:ascii="ＭＳ ゴシック" w:eastAsia="ＭＳ ゴシック" w:hAnsi="ＭＳ ゴシック" w:hint="eastAsia"/>
          <w:sz w:val="22"/>
          <w:u w:val="single"/>
        </w:rPr>
        <w:t xml:space="preserve">　　　　　　　　　　　　　　　　　　　　　　　　　　　　　　　</w:t>
      </w:r>
    </w:p>
    <w:p w14:paraId="307DD649" w14:textId="6D591021" w:rsidR="000C0E0E" w:rsidRPr="00A057D0" w:rsidRDefault="000C0E0E" w:rsidP="000C0E0E">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w:t>
      </w:r>
      <w:r>
        <w:rPr>
          <w:rFonts w:ascii="ＭＳ ゴシック" w:eastAsia="ＭＳ ゴシック" w:hAnsi="ＭＳ ゴシック" w:hint="eastAsia"/>
          <w:sz w:val="22"/>
        </w:rPr>
        <w:t>２</w:t>
      </w:r>
      <w:r w:rsidRPr="00A057D0">
        <w:rPr>
          <w:rFonts w:ascii="ＭＳ ゴシック" w:eastAsia="ＭＳ ゴシック" w:hAnsi="ＭＳ ゴシック" w:hint="eastAsia"/>
          <w:sz w:val="22"/>
        </w:rPr>
        <w:t>）雇用形態</w:t>
      </w:r>
    </w:p>
    <w:p w14:paraId="6692794C" w14:textId="77777777" w:rsidR="000C0E0E" w:rsidRPr="00A057D0" w:rsidRDefault="000C0E0E" w:rsidP="000C0E0E">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□正社員（無期雇用・フルタイム）（年間所定労働時間　　　　時間）</w:t>
      </w:r>
    </w:p>
    <w:p w14:paraId="1C443D17" w14:textId="02F8F571" w:rsidR="000C0E0E" w:rsidRPr="00A057D0" w:rsidRDefault="000C0E0E" w:rsidP="000C0E0E">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w:t>
      </w:r>
      <w:r>
        <w:rPr>
          <w:rFonts w:ascii="ＭＳ ゴシック" w:eastAsia="ＭＳ ゴシック" w:hAnsi="ＭＳ ゴシック" w:hint="eastAsia"/>
          <w:sz w:val="22"/>
        </w:rPr>
        <w:t>パート・</w:t>
      </w:r>
      <w:r w:rsidRPr="00A057D0">
        <w:rPr>
          <w:rFonts w:ascii="ＭＳ ゴシック" w:eastAsia="ＭＳ ゴシック" w:hAnsi="ＭＳ ゴシック" w:hint="eastAsia"/>
          <w:sz w:val="22"/>
        </w:rPr>
        <w:t xml:space="preserve">有期雇用労働者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　（年間所定労働時間　　　時間、通算雇用期間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年）</w:t>
      </w:r>
    </w:p>
    <w:p w14:paraId="10AD0991" w14:textId="3E872991" w:rsidR="005105D8" w:rsidRPr="000C0E0E" w:rsidRDefault="000C0E0E" w:rsidP="000C0E0E">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　□仮想の</w:t>
      </w:r>
      <w:r>
        <w:rPr>
          <w:rFonts w:ascii="ＭＳ ゴシック" w:eastAsia="ＭＳ ゴシック" w:hAnsi="ＭＳ ゴシック" w:hint="eastAsia"/>
          <w:sz w:val="22"/>
        </w:rPr>
        <w:t>正社員又はフルタイム有期社員</w:t>
      </w:r>
      <w:r w:rsidRPr="00A057D0">
        <w:rPr>
          <w:rFonts w:ascii="ＭＳ ゴシック" w:eastAsia="ＭＳ ゴシック" w:hAnsi="ＭＳ ゴシック" w:hint="eastAsia"/>
          <w:sz w:val="22"/>
        </w:rPr>
        <w:t xml:space="preserve">　（年間所定労働時間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時間）</w:t>
      </w:r>
    </w:p>
    <w:p w14:paraId="20B6EA43" w14:textId="7E5C3D98" w:rsidR="007A5CC5" w:rsidRPr="005305A1" w:rsidRDefault="002A2F87" w:rsidP="005305A1">
      <w:pPr>
        <w:pStyle w:val="a4"/>
        <w:ind w:leftChars="0" w:left="220"/>
        <w:rPr>
          <w:rFonts w:ascii="ＭＳ ゴシック" w:eastAsia="ＭＳ ゴシック" w:hAnsi="ＭＳ ゴシック"/>
          <w:sz w:val="22"/>
        </w:rPr>
      </w:pPr>
      <w:r w:rsidRPr="00A057D0">
        <w:rPr>
          <w:rFonts w:ascii="ＭＳ ゴシック" w:eastAsia="ＭＳ ゴシック" w:hAnsi="ＭＳ ゴシック" w:hint="eastAsia"/>
          <w:sz w:val="22"/>
        </w:rPr>
        <w:t>（</w:t>
      </w:r>
      <w:r w:rsidR="000C0E0E">
        <w:rPr>
          <w:rFonts w:ascii="ＭＳ ゴシック" w:eastAsia="ＭＳ ゴシック" w:hAnsi="ＭＳ ゴシック" w:hint="eastAsia"/>
          <w:sz w:val="22"/>
        </w:rPr>
        <w:t>３</w:t>
      </w:r>
      <w:r w:rsidRPr="00A057D0">
        <w:rPr>
          <w:rFonts w:ascii="ＭＳ ゴシック" w:eastAsia="ＭＳ ゴシック" w:hAnsi="ＭＳ ゴシック" w:hint="eastAsia"/>
          <w:sz w:val="22"/>
        </w:rPr>
        <w:t>）</w:t>
      </w:r>
      <w:r w:rsidR="007A5CC5" w:rsidRPr="005305A1">
        <w:rPr>
          <w:rFonts w:ascii="ＭＳ ゴシック" w:eastAsia="ＭＳ ゴシック" w:hAnsi="ＭＳ ゴシック" w:hint="eastAsia"/>
          <w:sz w:val="22"/>
        </w:rPr>
        <w:t>業務の内容</w:t>
      </w:r>
    </w:p>
    <w:p w14:paraId="3A214925" w14:textId="657C1B06" w:rsidR="00603001" w:rsidRPr="009A7997" w:rsidRDefault="007A5CC5">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rPr>
        <w:t>職種</w:t>
      </w:r>
      <w:r w:rsidR="009A7997" w:rsidRPr="009A7997">
        <w:rPr>
          <w:rFonts w:ascii="ＭＳ ゴシック" w:eastAsia="ＭＳ ゴシック" w:hAnsi="ＭＳ ゴシック" w:hint="eastAsia"/>
          <w:sz w:val="22"/>
        </w:rPr>
        <w:t>(厚生労働省職業分類</w:t>
      </w:r>
      <w:r w:rsidR="009A7997">
        <w:rPr>
          <w:rFonts w:ascii="ＭＳ ゴシック" w:eastAsia="ＭＳ ゴシック" w:hAnsi="ＭＳ ゴシック" w:hint="eastAsia"/>
          <w:sz w:val="22"/>
        </w:rPr>
        <w:t xml:space="preserve"> </w:t>
      </w:r>
      <w:r w:rsidR="009A7997" w:rsidRPr="009A7997">
        <w:rPr>
          <w:rFonts w:ascii="ＭＳ ゴシック" w:eastAsia="ＭＳ ゴシック" w:hAnsi="ＭＳ ゴシック" w:hint="eastAsia"/>
          <w:sz w:val="22"/>
        </w:rPr>
        <w:t>小分類)</w:t>
      </w:r>
      <w:r w:rsidR="00603001" w:rsidRPr="00A057D0">
        <w:rPr>
          <w:rFonts w:ascii="ＭＳ ゴシック" w:eastAsia="ＭＳ ゴシック" w:hAnsi="ＭＳ ゴシック" w:hint="eastAsia"/>
          <w:sz w:val="22"/>
          <w:u w:val="single"/>
        </w:rPr>
        <w:t xml:space="preserve">　　</w:t>
      </w:r>
      <w:r w:rsidR="00603001" w:rsidRPr="009A7997">
        <w:rPr>
          <w:rFonts w:ascii="ＭＳ ゴシック" w:eastAsia="ＭＳ ゴシック" w:hAnsi="ＭＳ ゴシック" w:hint="eastAsia"/>
          <w:sz w:val="22"/>
          <w:u w:val="single"/>
        </w:rPr>
        <w:t xml:space="preserve">　　　　　　　　　　　</w:t>
      </w:r>
      <w:r w:rsidR="009A7997" w:rsidRPr="009A7997">
        <w:rPr>
          <w:rFonts w:ascii="ＭＳ ゴシック" w:eastAsia="ＭＳ ゴシック" w:hAnsi="ＭＳ ゴシック" w:hint="eastAsia"/>
          <w:sz w:val="22"/>
          <w:u w:val="single"/>
        </w:rPr>
        <w:t xml:space="preserve">                               </w:t>
      </w:r>
    </w:p>
    <w:p w14:paraId="30A46ED7" w14:textId="1909E758" w:rsidR="00C775B9" w:rsidRPr="00A057D0" w:rsidRDefault="007A5CC5" w:rsidP="00063CCB">
      <w:pPr>
        <w:ind w:firstLineChars="300" w:firstLine="660"/>
        <w:rPr>
          <w:rFonts w:ascii="ＭＳ ゴシック" w:eastAsia="ＭＳ ゴシック" w:hAnsi="ＭＳ ゴシック"/>
          <w:sz w:val="22"/>
          <w:u w:val="single"/>
        </w:rPr>
      </w:pPr>
      <w:r w:rsidRPr="00A057D0">
        <w:rPr>
          <w:rFonts w:ascii="ＭＳ ゴシック" w:eastAsia="ＭＳ ゴシック" w:hAnsi="ＭＳ ゴシック" w:hint="eastAsia"/>
          <w:sz w:val="22"/>
        </w:rPr>
        <w:t>具体的な</w:t>
      </w:r>
      <w:r w:rsidR="0007715D" w:rsidRPr="00A057D0">
        <w:rPr>
          <w:rFonts w:ascii="ＭＳ ゴシック" w:eastAsia="ＭＳ ゴシック" w:hAnsi="ＭＳ ゴシック" w:hint="eastAsia"/>
          <w:sz w:val="22"/>
        </w:rPr>
        <w:t>業務</w:t>
      </w:r>
      <w:r w:rsidRPr="00A057D0">
        <w:rPr>
          <w:rFonts w:ascii="ＭＳ ゴシック" w:eastAsia="ＭＳ ゴシック" w:hAnsi="ＭＳ ゴシック" w:hint="eastAsia"/>
          <w:sz w:val="22"/>
        </w:rPr>
        <w:t>内容</w:t>
      </w:r>
      <w:r w:rsidR="00603001" w:rsidRPr="00A057D0">
        <w:rPr>
          <w:rFonts w:ascii="ＭＳ ゴシック" w:eastAsia="ＭＳ ゴシック" w:hAnsi="ＭＳ ゴシック" w:hint="eastAsia"/>
          <w:sz w:val="22"/>
        </w:rPr>
        <w:t xml:space="preserve">　　　　　　　</w:t>
      </w:r>
      <w:r w:rsidR="009A7997">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u w:val="single"/>
        </w:rPr>
        <w:t xml:space="preserve">　　　　　　　　　　　　　　　　　　</w:t>
      </w:r>
      <w:r w:rsidR="009A7997">
        <w:rPr>
          <w:rFonts w:ascii="ＭＳ ゴシック" w:eastAsia="ＭＳ ゴシック" w:hAnsi="ＭＳ ゴシック" w:hint="eastAsia"/>
          <w:sz w:val="22"/>
          <w:u w:val="single"/>
        </w:rPr>
        <w:t xml:space="preserve">        </w:t>
      </w:r>
      <w:r w:rsidR="002574D6">
        <w:rPr>
          <w:rFonts w:ascii="ＭＳ ゴシック" w:eastAsia="ＭＳ ゴシック" w:hAnsi="ＭＳ ゴシック" w:hint="eastAsia"/>
          <w:sz w:val="22"/>
          <w:u w:val="single"/>
        </w:rPr>
        <w:t xml:space="preserve">　　</w:t>
      </w:r>
      <w:r w:rsidR="00603001" w:rsidRPr="00A057D0">
        <w:rPr>
          <w:rFonts w:ascii="ＭＳ ゴシック" w:eastAsia="ＭＳ ゴシック" w:hAnsi="ＭＳ ゴシック" w:hint="eastAsia"/>
          <w:sz w:val="22"/>
          <w:u w:val="single"/>
        </w:rPr>
        <w:t xml:space="preserve">　</w:t>
      </w:r>
      <w:r w:rsidR="009A7997">
        <w:rPr>
          <w:rFonts w:ascii="ＭＳ ゴシック" w:eastAsia="ＭＳ ゴシック" w:hAnsi="ＭＳ ゴシック" w:hint="eastAsia"/>
          <w:sz w:val="22"/>
          <w:u w:val="single"/>
        </w:rPr>
        <w:t xml:space="preserve"> </w:t>
      </w:r>
      <w:r w:rsidR="00603001" w:rsidRPr="00A057D0">
        <w:rPr>
          <w:rFonts w:ascii="ＭＳ ゴシック" w:eastAsia="ＭＳ ゴシック" w:hAnsi="ＭＳ ゴシック" w:hint="eastAsia"/>
          <w:sz w:val="22"/>
          <w:u w:val="single"/>
        </w:rPr>
        <w:t xml:space="preserve">　　　</w:t>
      </w:r>
    </w:p>
    <w:p w14:paraId="7F926963" w14:textId="2BFCE24D" w:rsidR="0007715D" w:rsidRPr="00A057D0" w:rsidRDefault="0007715D">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rPr>
        <w:t>その他（突発的に発生する業務）</w:t>
      </w:r>
      <w:r w:rsidR="009A7997">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u w:val="single"/>
        </w:rPr>
        <w:t xml:space="preserve">　　　　　　　　　　　　　　　　　　</w:t>
      </w:r>
      <w:r w:rsidR="002574D6">
        <w:rPr>
          <w:rFonts w:ascii="ＭＳ ゴシック" w:eastAsia="ＭＳ ゴシック" w:hAnsi="ＭＳ ゴシック" w:hint="eastAsia"/>
          <w:sz w:val="22"/>
          <w:u w:val="single"/>
        </w:rPr>
        <w:t xml:space="preserve">　　</w:t>
      </w:r>
      <w:r w:rsidR="00603001" w:rsidRPr="00A057D0">
        <w:rPr>
          <w:rFonts w:ascii="ＭＳ ゴシック" w:eastAsia="ＭＳ ゴシック" w:hAnsi="ＭＳ ゴシック" w:hint="eastAsia"/>
          <w:sz w:val="22"/>
          <w:u w:val="single"/>
        </w:rPr>
        <w:t xml:space="preserve">　　</w:t>
      </w:r>
      <w:r w:rsidR="009A7997">
        <w:rPr>
          <w:rFonts w:ascii="ＭＳ ゴシック" w:eastAsia="ＭＳ ゴシック" w:hAnsi="ＭＳ ゴシック" w:hint="eastAsia"/>
          <w:sz w:val="22"/>
          <w:u w:val="single"/>
        </w:rPr>
        <w:t xml:space="preserve">         </w:t>
      </w:r>
      <w:r w:rsidR="00603001" w:rsidRPr="00A057D0">
        <w:rPr>
          <w:rFonts w:ascii="ＭＳ ゴシック" w:eastAsia="ＭＳ ゴシック" w:hAnsi="ＭＳ ゴシック" w:hint="eastAsia"/>
          <w:sz w:val="22"/>
          <w:u w:val="single"/>
        </w:rPr>
        <w:t xml:space="preserve">　　</w:t>
      </w:r>
    </w:p>
    <w:p w14:paraId="4F3390F4" w14:textId="7EE3353B" w:rsidR="00C775B9" w:rsidRPr="00A057D0" w:rsidRDefault="00603001" w:rsidP="00063CCB">
      <w:pPr>
        <w:ind w:firstLineChars="100" w:firstLine="220"/>
        <w:rPr>
          <w:rFonts w:ascii="ＭＳ ゴシック" w:eastAsia="ＭＳ ゴシック" w:hAnsi="ＭＳ ゴシック"/>
          <w:sz w:val="22"/>
        </w:rPr>
      </w:pPr>
      <w:bookmarkStart w:id="0" w:name="_Hlk30586047"/>
      <w:r w:rsidRPr="00A057D0">
        <w:rPr>
          <w:rFonts w:ascii="ＭＳ ゴシック" w:eastAsia="ＭＳ ゴシック" w:hAnsi="ＭＳ ゴシック" w:hint="eastAsia"/>
          <w:sz w:val="22"/>
        </w:rPr>
        <w:t>（</w:t>
      </w:r>
      <w:r w:rsidR="000C0E0E">
        <w:rPr>
          <w:rFonts w:ascii="ＭＳ ゴシック" w:eastAsia="ＭＳ ゴシック" w:hAnsi="ＭＳ ゴシック" w:hint="eastAsia"/>
          <w:sz w:val="22"/>
        </w:rPr>
        <w:t>４</w:t>
      </w:r>
      <w:r w:rsidRPr="00A057D0">
        <w:rPr>
          <w:rFonts w:ascii="ＭＳ ゴシック" w:eastAsia="ＭＳ ゴシック" w:hAnsi="ＭＳ ゴシック" w:hint="eastAsia"/>
          <w:sz w:val="22"/>
        </w:rPr>
        <w:t>）</w:t>
      </w:r>
      <w:bookmarkEnd w:id="0"/>
      <w:r w:rsidRPr="00A057D0">
        <w:rPr>
          <w:rFonts w:ascii="ＭＳ ゴシック" w:eastAsia="ＭＳ ゴシック" w:hAnsi="ＭＳ ゴシック" w:hint="eastAsia"/>
          <w:sz w:val="22"/>
        </w:rPr>
        <w:t>責任の程度</w:t>
      </w:r>
    </w:p>
    <w:p w14:paraId="038C477F" w14:textId="133C2BF9" w:rsidR="00C775B9" w:rsidRPr="00A057D0" w:rsidRDefault="00603001">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役職</w:t>
      </w:r>
      <w:r w:rsidR="006B0C62" w:rsidRPr="00A057D0">
        <w:rPr>
          <w:rFonts w:ascii="ＭＳ ゴシック" w:eastAsia="ＭＳ ゴシック" w:hAnsi="ＭＳ ゴシック" w:hint="eastAsia"/>
          <w:sz w:val="22"/>
        </w:rPr>
        <w:t xml:space="preserve">　　　　　　　　　　　　　</w:t>
      </w:r>
      <w:r w:rsidR="006B0C62" w:rsidRPr="00A057D0">
        <w:rPr>
          <w:rFonts w:ascii="ＭＳ ゴシック" w:eastAsia="ＭＳ ゴシック" w:hAnsi="ＭＳ ゴシック" w:hint="eastAsia"/>
          <w:sz w:val="22"/>
          <w:u w:val="single"/>
        </w:rPr>
        <w:t xml:space="preserve">　　　　　　　　　　　　　　　　　　　　</w:t>
      </w:r>
      <w:r w:rsidR="000743B5">
        <w:rPr>
          <w:rFonts w:ascii="ＭＳ ゴシック" w:eastAsia="ＭＳ ゴシック" w:hAnsi="ＭＳ ゴシック" w:hint="eastAsia"/>
          <w:sz w:val="22"/>
          <w:u w:val="single"/>
        </w:rPr>
        <w:t xml:space="preserve">　</w:t>
      </w:r>
      <w:r w:rsidR="006B0C62" w:rsidRPr="00A057D0">
        <w:rPr>
          <w:rFonts w:ascii="ＭＳ ゴシック" w:eastAsia="ＭＳ ゴシック" w:hAnsi="ＭＳ ゴシック" w:hint="eastAsia"/>
          <w:sz w:val="22"/>
          <w:u w:val="single"/>
        </w:rPr>
        <w:t xml:space="preserve">　　</w:t>
      </w:r>
    </w:p>
    <w:p w14:paraId="73DA0D4D" w14:textId="4B45028D" w:rsidR="000743B5" w:rsidRPr="00A057D0" w:rsidRDefault="00603001" w:rsidP="000743B5">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役職に伴う権限の範囲</w:t>
      </w:r>
      <w:r w:rsidR="000743B5">
        <w:rPr>
          <w:rFonts w:ascii="ＭＳ ゴシック" w:eastAsia="ＭＳ ゴシック" w:hAnsi="ＭＳ ゴシック" w:hint="eastAsia"/>
          <w:sz w:val="22"/>
        </w:rPr>
        <w:t xml:space="preserve">　　　　　</w:t>
      </w:r>
      <w:r w:rsidR="000743B5" w:rsidRPr="00F44700">
        <w:rPr>
          <w:rFonts w:ascii="ＭＳ ゴシック" w:eastAsia="ＭＳ ゴシック" w:hAnsi="ＭＳ ゴシック" w:hint="eastAsia"/>
          <w:sz w:val="22"/>
          <w:u w:val="single"/>
        </w:rPr>
        <w:t xml:space="preserve">　　　　　　　　　　　　　　　　　　　　　　　</w:t>
      </w:r>
    </w:p>
    <w:p w14:paraId="2206B431" w14:textId="7C663A32" w:rsidR="00603001" w:rsidRPr="00A057D0" w:rsidRDefault="00603001">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トラブル・緊急対応</w:t>
      </w:r>
      <w:r w:rsidR="006B0C62" w:rsidRPr="00A057D0">
        <w:rPr>
          <w:rFonts w:ascii="ＭＳ ゴシック" w:eastAsia="ＭＳ ゴシック" w:hAnsi="ＭＳ ゴシック" w:hint="eastAsia"/>
          <w:sz w:val="22"/>
        </w:rPr>
        <w:t xml:space="preserve">　　　　　　</w:t>
      </w:r>
      <w:r w:rsidR="006B0C62" w:rsidRPr="00A057D0">
        <w:rPr>
          <w:rFonts w:ascii="ＭＳ ゴシック" w:eastAsia="ＭＳ ゴシック" w:hAnsi="ＭＳ ゴシック" w:hint="eastAsia"/>
          <w:sz w:val="22"/>
          <w:u w:val="single"/>
        </w:rPr>
        <w:t>□なし　□あり（　　　　　　　　　　　　　　）</w:t>
      </w:r>
    </w:p>
    <w:p w14:paraId="217EE118" w14:textId="070BEF4C" w:rsidR="00C775B9" w:rsidRPr="00A057D0" w:rsidRDefault="00603001">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成果への期待・役割</w:t>
      </w:r>
      <w:r w:rsidR="006B0C62" w:rsidRPr="00A057D0">
        <w:rPr>
          <w:rFonts w:ascii="ＭＳ ゴシック" w:eastAsia="ＭＳ ゴシック" w:hAnsi="ＭＳ ゴシック" w:hint="eastAsia"/>
          <w:sz w:val="22"/>
        </w:rPr>
        <w:t xml:space="preserve">　　　　　　</w:t>
      </w:r>
      <w:r w:rsidR="006B0C62" w:rsidRPr="00A057D0">
        <w:rPr>
          <w:rFonts w:ascii="ＭＳ ゴシック" w:eastAsia="ＭＳ ゴシック" w:hAnsi="ＭＳ ゴシック" w:hint="eastAsia"/>
          <w:sz w:val="22"/>
          <w:u w:val="single"/>
        </w:rPr>
        <w:t>□なし　□あり（　　　　　　　　　　　　　　）</w:t>
      </w:r>
    </w:p>
    <w:p w14:paraId="1A2B5D75" w14:textId="1BC31E47" w:rsidR="00603001" w:rsidRPr="00A057D0" w:rsidRDefault="00603001">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所定外労働</w:t>
      </w:r>
      <w:r w:rsidR="006B0C62" w:rsidRPr="00A057D0">
        <w:rPr>
          <w:rFonts w:ascii="ＭＳ ゴシック" w:eastAsia="ＭＳ ゴシック" w:hAnsi="ＭＳ ゴシック" w:hint="eastAsia"/>
          <w:sz w:val="22"/>
        </w:rPr>
        <w:t xml:space="preserve">　　　　　　　　　　</w:t>
      </w:r>
      <w:r w:rsidR="006B0C62" w:rsidRPr="00A057D0">
        <w:rPr>
          <w:rFonts w:ascii="ＭＳ ゴシック" w:eastAsia="ＭＳ ゴシック" w:hAnsi="ＭＳ ゴシック" w:hint="eastAsia"/>
          <w:sz w:val="22"/>
          <w:u w:val="single"/>
        </w:rPr>
        <w:t>□なし　□あり（　　　　　　　　　　　　　　）</w:t>
      </w:r>
    </w:p>
    <w:p w14:paraId="381AA67C" w14:textId="0FCDD236" w:rsidR="00603001" w:rsidRPr="002574D6" w:rsidRDefault="006B0C62" w:rsidP="00063CCB">
      <w:pPr>
        <w:ind w:firstLineChars="100" w:firstLine="220"/>
        <w:rPr>
          <w:rFonts w:ascii="ＭＳ ゴシック" w:eastAsia="ＭＳ ゴシック" w:hAnsi="ＭＳ ゴシック"/>
          <w:b/>
          <w:bCs/>
          <w:sz w:val="20"/>
          <w:szCs w:val="20"/>
        </w:rPr>
      </w:pPr>
      <w:r w:rsidRPr="00A057D0">
        <w:rPr>
          <w:rFonts w:ascii="ＭＳ ゴシック" w:eastAsia="ＭＳ ゴシック" w:hAnsi="ＭＳ ゴシック" w:hint="eastAsia"/>
          <w:sz w:val="22"/>
        </w:rPr>
        <w:t>（</w:t>
      </w:r>
      <w:r w:rsidR="000C0E0E">
        <w:rPr>
          <w:rFonts w:ascii="ＭＳ ゴシック" w:eastAsia="ＭＳ ゴシック" w:hAnsi="ＭＳ ゴシック" w:hint="eastAsia"/>
          <w:sz w:val="22"/>
        </w:rPr>
        <w:t>５</w:t>
      </w:r>
      <w:r w:rsidRPr="00A057D0">
        <w:rPr>
          <w:rFonts w:ascii="ＭＳ ゴシック" w:eastAsia="ＭＳ ゴシック" w:hAnsi="ＭＳ ゴシック" w:hint="eastAsia"/>
          <w:sz w:val="22"/>
        </w:rPr>
        <w:t>）職務の内容及び配置の変更の範囲</w:t>
      </w:r>
      <w:r w:rsidR="002574D6" w:rsidRPr="002574D6">
        <w:rPr>
          <w:rFonts w:ascii="ＭＳ ゴシック" w:eastAsia="ＭＳ ゴシック" w:hAnsi="ＭＳ ゴシック" w:hint="eastAsia"/>
          <w:sz w:val="20"/>
          <w:szCs w:val="20"/>
        </w:rPr>
        <w:t>（転勤・異動</w:t>
      </w:r>
      <w:r w:rsidR="002574D6">
        <w:rPr>
          <w:rFonts w:ascii="ＭＳ ゴシック" w:eastAsia="ＭＳ ゴシック" w:hAnsi="ＭＳ ゴシック" w:hint="eastAsia"/>
          <w:sz w:val="20"/>
          <w:szCs w:val="20"/>
        </w:rPr>
        <w:t>等</w:t>
      </w:r>
      <w:r w:rsidR="002574D6" w:rsidRPr="002574D6">
        <w:rPr>
          <w:rFonts w:ascii="ＭＳ ゴシック" w:eastAsia="ＭＳ ゴシック" w:hAnsi="ＭＳ ゴシック" w:hint="eastAsia"/>
          <w:sz w:val="20"/>
          <w:szCs w:val="20"/>
        </w:rPr>
        <w:t>）</w:t>
      </w:r>
    </w:p>
    <w:p w14:paraId="30714448" w14:textId="402B441E" w:rsidR="00603001" w:rsidRPr="00A057D0" w:rsidRDefault="006B0C62">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職務の内容の変更の範囲　　　　</w:t>
      </w:r>
      <w:r w:rsidRPr="00A057D0">
        <w:rPr>
          <w:rFonts w:ascii="ＭＳ ゴシック" w:eastAsia="ＭＳ ゴシック" w:hAnsi="ＭＳ ゴシック" w:hint="eastAsia"/>
          <w:sz w:val="22"/>
          <w:u w:val="single"/>
        </w:rPr>
        <w:t>□なし　□あり（　　　　　　　　　　　　　　）</w:t>
      </w:r>
    </w:p>
    <w:p w14:paraId="4ABFEABA" w14:textId="614737A4" w:rsidR="006B0C62" w:rsidRDefault="006B0C62" w:rsidP="006B0C62">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配置の変更の範囲　　　　　　　</w:t>
      </w:r>
      <w:r w:rsidRPr="00A057D0">
        <w:rPr>
          <w:rFonts w:ascii="ＭＳ ゴシック" w:eastAsia="ＭＳ ゴシック" w:hAnsi="ＭＳ ゴシック" w:hint="eastAsia"/>
          <w:sz w:val="22"/>
          <w:u w:val="single"/>
        </w:rPr>
        <w:t>□なし　□あり（　　　　　　　　　　　　　　）</w:t>
      </w:r>
    </w:p>
    <w:p w14:paraId="6AC1F82F" w14:textId="411E303D" w:rsidR="000C0E0E" w:rsidRPr="00A057D0" w:rsidRDefault="000C0E0E" w:rsidP="006B0C62">
      <w:pPr>
        <w:rPr>
          <w:rFonts w:ascii="ＭＳ ゴシック" w:eastAsia="ＭＳ ゴシック" w:hAnsi="ＭＳ ゴシック"/>
          <w:sz w:val="22"/>
        </w:rPr>
      </w:pPr>
    </w:p>
    <w:p w14:paraId="66B4862A" w14:textId="41E18B8B" w:rsidR="006B0C62" w:rsidRPr="00A057D0" w:rsidRDefault="000C0E0E" w:rsidP="00063CC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w:t>
      </w:r>
      <w:r w:rsidR="00114EA5">
        <w:rPr>
          <w:rFonts w:ascii="ＭＳ ゴシック" w:eastAsia="ＭＳ ゴシック" w:hAnsi="ＭＳ ゴシック" w:hint="eastAsia"/>
          <w:sz w:val="22"/>
        </w:rPr>
        <w:t>．</w:t>
      </w:r>
      <w:r w:rsidR="00B56E7E">
        <w:rPr>
          <w:rFonts w:ascii="ＭＳ ゴシック" w:eastAsia="ＭＳ ゴシック" w:hAnsi="ＭＳ ゴシック" w:hint="eastAsia"/>
          <w:sz w:val="22"/>
        </w:rPr>
        <w:t>主要な待遇</w:t>
      </w:r>
    </w:p>
    <w:tbl>
      <w:tblPr>
        <w:tblStyle w:val="a3"/>
        <w:tblW w:w="0" w:type="auto"/>
        <w:tblInd w:w="279" w:type="dxa"/>
        <w:tblLook w:val="04A0" w:firstRow="1" w:lastRow="0" w:firstColumn="1" w:lastColumn="0" w:noHBand="0" w:noVBand="1"/>
      </w:tblPr>
      <w:tblGrid>
        <w:gridCol w:w="2817"/>
        <w:gridCol w:w="3260"/>
        <w:gridCol w:w="4111"/>
      </w:tblGrid>
      <w:tr w:rsidR="00114EA5" w14:paraId="4C0073E0" w14:textId="77777777" w:rsidTr="00873087">
        <w:tc>
          <w:tcPr>
            <w:tcW w:w="2817" w:type="dxa"/>
            <w:tcBorders>
              <w:top w:val="single" w:sz="18" w:space="0" w:color="auto"/>
              <w:left w:val="single" w:sz="18" w:space="0" w:color="auto"/>
              <w:bottom w:val="single" w:sz="18" w:space="0" w:color="auto"/>
            </w:tcBorders>
          </w:tcPr>
          <w:p w14:paraId="4AB26772" w14:textId="77777777" w:rsidR="00114EA5" w:rsidRDefault="00114EA5">
            <w:pPr>
              <w:rPr>
                <w:rFonts w:ascii="ＭＳ ゴシック" w:eastAsia="ＭＳ ゴシック" w:hAnsi="ＭＳ ゴシック"/>
                <w:sz w:val="22"/>
              </w:rPr>
            </w:pPr>
            <w:r>
              <w:rPr>
                <w:rFonts w:ascii="ＭＳ ゴシック" w:eastAsia="ＭＳ ゴシック" w:hAnsi="ＭＳ ゴシック" w:hint="eastAsia"/>
                <w:sz w:val="22"/>
              </w:rPr>
              <w:t>（待遇の内容）</w:t>
            </w:r>
          </w:p>
          <w:p w14:paraId="3BF7F3C9" w14:textId="0F058ECE" w:rsidR="00114EA5" w:rsidRDefault="00114EA5">
            <w:pPr>
              <w:rPr>
                <w:rFonts w:ascii="ＭＳ ゴシック" w:eastAsia="ＭＳ ゴシック" w:hAnsi="ＭＳ ゴシック"/>
                <w:sz w:val="22"/>
              </w:rPr>
            </w:pPr>
            <w:r>
              <w:rPr>
                <w:rFonts w:ascii="ＭＳ ゴシック" w:eastAsia="ＭＳ ゴシック" w:hAnsi="ＭＳ ゴシック" w:hint="eastAsia"/>
                <w:sz w:val="22"/>
              </w:rPr>
              <w:t>比較対象労働者に対する支給額等</w:t>
            </w:r>
          </w:p>
        </w:tc>
        <w:tc>
          <w:tcPr>
            <w:tcW w:w="3260" w:type="dxa"/>
            <w:tcBorders>
              <w:top w:val="single" w:sz="18" w:space="0" w:color="auto"/>
              <w:bottom w:val="single" w:sz="18" w:space="0" w:color="auto"/>
            </w:tcBorders>
          </w:tcPr>
          <w:p w14:paraId="065D20DE" w14:textId="77777777" w:rsidR="00114EA5" w:rsidRDefault="00114EA5">
            <w:pPr>
              <w:rPr>
                <w:rFonts w:ascii="ＭＳ ゴシック" w:eastAsia="ＭＳ ゴシック" w:hAnsi="ＭＳ ゴシック"/>
                <w:sz w:val="22"/>
              </w:rPr>
            </w:pPr>
            <w:r>
              <w:rPr>
                <w:rFonts w:ascii="ＭＳ ゴシック" w:eastAsia="ＭＳ ゴシック" w:hAnsi="ＭＳ ゴシック" w:hint="eastAsia"/>
                <w:sz w:val="22"/>
              </w:rPr>
              <w:t>（待遇の性質・目的）</w:t>
            </w:r>
          </w:p>
          <w:p w14:paraId="5EB64F6C" w14:textId="77777777" w:rsidR="00114EA5" w:rsidRDefault="005F2BC5">
            <w:pPr>
              <w:rPr>
                <w:rFonts w:ascii="ＭＳ ゴシック" w:eastAsia="ＭＳ ゴシック" w:hAnsi="ＭＳ ゴシック"/>
                <w:sz w:val="22"/>
              </w:rPr>
            </w:pPr>
            <w:r>
              <w:rPr>
                <w:rFonts w:ascii="ＭＳ ゴシック" w:eastAsia="ＭＳ ゴシック" w:hAnsi="ＭＳ ゴシック" w:hint="eastAsia"/>
                <w:sz w:val="22"/>
              </w:rPr>
              <w:t>どういう時に支給されるのか</w:t>
            </w:r>
          </w:p>
          <w:p w14:paraId="325041BC" w14:textId="432331AB" w:rsidR="005F2BC5" w:rsidRDefault="005F2BC5">
            <w:pPr>
              <w:rPr>
                <w:rFonts w:ascii="ＭＳ ゴシック" w:eastAsia="ＭＳ ゴシック" w:hAnsi="ＭＳ ゴシック"/>
                <w:sz w:val="22"/>
              </w:rPr>
            </w:pPr>
            <w:r>
              <w:rPr>
                <w:rFonts w:ascii="ＭＳ ゴシック" w:eastAsia="ＭＳ ゴシック" w:hAnsi="ＭＳ ゴシック" w:hint="eastAsia"/>
                <w:sz w:val="22"/>
              </w:rPr>
              <w:t>何のために支給するのか等</w:t>
            </w:r>
          </w:p>
        </w:tc>
        <w:tc>
          <w:tcPr>
            <w:tcW w:w="4111" w:type="dxa"/>
            <w:tcBorders>
              <w:top w:val="single" w:sz="18" w:space="0" w:color="auto"/>
              <w:bottom w:val="single" w:sz="18" w:space="0" w:color="auto"/>
              <w:right w:val="single" w:sz="18" w:space="0" w:color="auto"/>
            </w:tcBorders>
          </w:tcPr>
          <w:p w14:paraId="6E240638" w14:textId="77777777" w:rsidR="00114EA5" w:rsidRDefault="005F2BC5">
            <w:pPr>
              <w:rPr>
                <w:rFonts w:ascii="ＭＳ ゴシック" w:eastAsia="ＭＳ ゴシック" w:hAnsi="ＭＳ ゴシック"/>
                <w:sz w:val="22"/>
              </w:rPr>
            </w:pPr>
            <w:r>
              <w:rPr>
                <w:rFonts w:ascii="ＭＳ ゴシック" w:eastAsia="ＭＳ ゴシック" w:hAnsi="ＭＳ ゴシック" w:hint="eastAsia"/>
                <w:sz w:val="22"/>
              </w:rPr>
              <w:t>（待遇決定に当たって考慮した事項）</w:t>
            </w:r>
          </w:p>
          <w:p w14:paraId="4BF6895C" w14:textId="4BC61EF1" w:rsidR="005F2BC5" w:rsidRDefault="005F2BC5">
            <w:pPr>
              <w:rPr>
                <w:rFonts w:ascii="ＭＳ ゴシック" w:eastAsia="ＭＳ ゴシック" w:hAnsi="ＭＳ ゴシック"/>
                <w:sz w:val="22"/>
              </w:rPr>
            </w:pPr>
            <w:r>
              <w:rPr>
                <w:rFonts w:ascii="ＭＳ ゴシック" w:eastAsia="ＭＳ ゴシック" w:hAnsi="ＭＳ ゴシック" w:hint="eastAsia"/>
                <w:sz w:val="22"/>
              </w:rPr>
              <w:t>比較対象労働者に対して、支給・不支給を決定した具体的な要因等</w:t>
            </w:r>
          </w:p>
        </w:tc>
      </w:tr>
      <w:tr w:rsidR="00814C1B" w14:paraId="4BDEC897" w14:textId="76D68DB5" w:rsidTr="00EC2EB4">
        <w:tc>
          <w:tcPr>
            <w:tcW w:w="2817" w:type="dxa"/>
            <w:tcBorders>
              <w:top w:val="single" w:sz="18" w:space="0" w:color="auto"/>
              <w:left w:val="single" w:sz="18" w:space="0" w:color="auto"/>
              <w:bottom w:val="single" w:sz="4" w:space="0" w:color="auto"/>
            </w:tcBorders>
          </w:tcPr>
          <w:p w14:paraId="1330C170" w14:textId="7C70B732" w:rsidR="00814C1B" w:rsidRDefault="00814C1B" w:rsidP="00814C1B">
            <w:pPr>
              <w:rPr>
                <w:rFonts w:ascii="ＭＳ ゴシック" w:eastAsia="ＭＳ ゴシック" w:hAnsi="ＭＳ ゴシック"/>
                <w:sz w:val="22"/>
              </w:rPr>
            </w:pPr>
            <w:r>
              <w:rPr>
                <w:rFonts w:ascii="ＭＳ ゴシック" w:eastAsia="ＭＳ ゴシック" w:hAnsi="ＭＳ ゴシック" w:hint="eastAsia"/>
                <w:sz w:val="22"/>
              </w:rPr>
              <w:t>基本給</w:t>
            </w:r>
          </w:p>
        </w:tc>
        <w:tc>
          <w:tcPr>
            <w:tcW w:w="3260" w:type="dxa"/>
            <w:vMerge w:val="restart"/>
            <w:tcBorders>
              <w:top w:val="single" w:sz="18" w:space="0" w:color="auto"/>
            </w:tcBorders>
          </w:tcPr>
          <w:p w14:paraId="1AAD411B" w14:textId="77777777" w:rsidR="00814C1B" w:rsidRDefault="00814C1B" w:rsidP="00814C1B">
            <w:pPr>
              <w:rPr>
                <w:rFonts w:ascii="ＭＳ ゴシック" w:eastAsia="ＭＳ ゴシック" w:hAnsi="ＭＳ ゴシック"/>
                <w:sz w:val="22"/>
              </w:rPr>
            </w:pPr>
          </w:p>
        </w:tc>
        <w:tc>
          <w:tcPr>
            <w:tcW w:w="4111" w:type="dxa"/>
            <w:vMerge w:val="restart"/>
            <w:tcBorders>
              <w:top w:val="single" w:sz="18" w:space="0" w:color="auto"/>
              <w:right w:val="single" w:sz="18" w:space="0" w:color="auto"/>
            </w:tcBorders>
          </w:tcPr>
          <w:p w14:paraId="20074B2C" w14:textId="578B6BA3" w:rsidR="00814C1B" w:rsidRDefault="00814C1B" w:rsidP="00814C1B">
            <w:pPr>
              <w:rPr>
                <w:rFonts w:ascii="ＭＳ ゴシック" w:eastAsia="ＭＳ ゴシック" w:hAnsi="ＭＳ ゴシック"/>
                <w:sz w:val="22"/>
              </w:rPr>
            </w:pPr>
          </w:p>
        </w:tc>
      </w:tr>
      <w:tr w:rsidR="00EC2EB4" w14:paraId="5F8CA77A" w14:textId="77777777" w:rsidTr="00EC2EB4">
        <w:tc>
          <w:tcPr>
            <w:tcW w:w="2817" w:type="dxa"/>
            <w:tcBorders>
              <w:left w:val="single" w:sz="18" w:space="0" w:color="auto"/>
              <w:bottom w:val="nil"/>
            </w:tcBorders>
          </w:tcPr>
          <w:p w14:paraId="57733EC9" w14:textId="7569622E" w:rsidR="00EC2EB4" w:rsidRDefault="00EC2EB4">
            <w:pPr>
              <w:rPr>
                <w:rFonts w:ascii="ＭＳ ゴシック" w:eastAsia="ＭＳ ゴシック" w:hAnsi="ＭＳ ゴシック"/>
                <w:sz w:val="22"/>
              </w:rPr>
            </w:pPr>
            <w:r>
              <w:rPr>
                <w:rFonts w:ascii="ＭＳ ゴシック" w:eastAsia="ＭＳ ゴシック" w:hAnsi="ＭＳ ゴシック" w:hint="eastAsia"/>
                <w:sz w:val="22"/>
              </w:rPr>
              <w:t>月給</w:t>
            </w:r>
          </w:p>
        </w:tc>
        <w:tc>
          <w:tcPr>
            <w:tcW w:w="3260" w:type="dxa"/>
            <w:vMerge/>
          </w:tcPr>
          <w:p w14:paraId="7B3C7AE2" w14:textId="77777777" w:rsidR="00EC2EB4" w:rsidRDefault="00EC2EB4">
            <w:pPr>
              <w:rPr>
                <w:rFonts w:ascii="ＭＳ ゴシック" w:eastAsia="ＭＳ ゴシック" w:hAnsi="ＭＳ ゴシック"/>
                <w:sz w:val="22"/>
              </w:rPr>
            </w:pPr>
          </w:p>
        </w:tc>
        <w:tc>
          <w:tcPr>
            <w:tcW w:w="4111" w:type="dxa"/>
            <w:vMerge/>
            <w:tcBorders>
              <w:right w:val="single" w:sz="18" w:space="0" w:color="auto"/>
            </w:tcBorders>
          </w:tcPr>
          <w:p w14:paraId="5A433672" w14:textId="77777777" w:rsidR="00EC2EB4" w:rsidRDefault="00EC2EB4">
            <w:pPr>
              <w:rPr>
                <w:rFonts w:ascii="ＭＳ ゴシック" w:eastAsia="ＭＳ ゴシック" w:hAnsi="ＭＳ ゴシック"/>
                <w:sz w:val="22"/>
              </w:rPr>
            </w:pPr>
          </w:p>
        </w:tc>
      </w:tr>
      <w:tr w:rsidR="00814C1B" w14:paraId="2ECF013A" w14:textId="77777777" w:rsidTr="00EC2EB4">
        <w:tc>
          <w:tcPr>
            <w:tcW w:w="2817" w:type="dxa"/>
            <w:tcBorders>
              <w:top w:val="nil"/>
              <w:left w:val="single" w:sz="18" w:space="0" w:color="auto"/>
            </w:tcBorders>
          </w:tcPr>
          <w:p w14:paraId="00F2FEBC" w14:textId="67F6D5B1" w:rsidR="00814C1B" w:rsidRDefault="00EC2EB4">
            <w:pPr>
              <w:rPr>
                <w:rFonts w:ascii="ＭＳ ゴシック" w:eastAsia="ＭＳ ゴシック" w:hAnsi="ＭＳ ゴシック"/>
                <w:sz w:val="22"/>
              </w:rPr>
            </w:pPr>
            <w:r>
              <w:rPr>
                <w:rFonts w:ascii="ＭＳ ゴシック" w:eastAsia="ＭＳ ゴシック" w:hAnsi="ＭＳ ゴシック" w:hint="eastAsia"/>
                <w:sz w:val="22"/>
              </w:rPr>
              <w:t>時給(換算)</w:t>
            </w:r>
          </w:p>
        </w:tc>
        <w:tc>
          <w:tcPr>
            <w:tcW w:w="3260" w:type="dxa"/>
            <w:vMerge/>
          </w:tcPr>
          <w:p w14:paraId="3FE25C69" w14:textId="77777777" w:rsidR="00814C1B" w:rsidRDefault="00814C1B">
            <w:pPr>
              <w:rPr>
                <w:rFonts w:ascii="ＭＳ ゴシック" w:eastAsia="ＭＳ ゴシック" w:hAnsi="ＭＳ ゴシック"/>
                <w:sz w:val="22"/>
              </w:rPr>
            </w:pPr>
          </w:p>
        </w:tc>
        <w:tc>
          <w:tcPr>
            <w:tcW w:w="4111" w:type="dxa"/>
            <w:vMerge/>
            <w:tcBorders>
              <w:right w:val="single" w:sz="18" w:space="0" w:color="auto"/>
            </w:tcBorders>
          </w:tcPr>
          <w:p w14:paraId="05231AFD" w14:textId="33F4580B" w:rsidR="00814C1B" w:rsidRDefault="00814C1B">
            <w:pPr>
              <w:rPr>
                <w:rFonts w:ascii="ＭＳ ゴシック" w:eastAsia="ＭＳ ゴシック" w:hAnsi="ＭＳ ゴシック"/>
                <w:sz w:val="22"/>
              </w:rPr>
            </w:pPr>
          </w:p>
        </w:tc>
      </w:tr>
      <w:tr w:rsidR="00814C1B" w14:paraId="65106140" w14:textId="3FE3C7A5" w:rsidTr="00EC2EB4">
        <w:tc>
          <w:tcPr>
            <w:tcW w:w="2817" w:type="dxa"/>
            <w:tcBorders>
              <w:left w:val="single" w:sz="18" w:space="0" w:color="auto"/>
            </w:tcBorders>
          </w:tcPr>
          <w:p w14:paraId="0897F00E" w14:textId="53BDD65C" w:rsidR="00814C1B" w:rsidRDefault="00814C1B" w:rsidP="00814C1B">
            <w:pPr>
              <w:rPr>
                <w:rFonts w:ascii="ＭＳ ゴシック" w:eastAsia="ＭＳ ゴシック" w:hAnsi="ＭＳ ゴシック"/>
                <w:sz w:val="22"/>
              </w:rPr>
            </w:pPr>
            <w:r>
              <w:rPr>
                <w:rFonts w:ascii="ＭＳ ゴシック" w:eastAsia="ＭＳ ゴシック" w:hAnsi="ＭＳ ゴシック" w:hint="eastAsia"/>
                <w:sz w:val="22"/>
              </w:rPr>
              <w:t>賞与</w:t>
            </w:r>
          </w:p>
        </w:tc>
        <w:tc>
          <w:tcPr>
            <w:tcW w:w="3260" w:type="dxa"/>
            <w:vMerge w:val="restart"/>
          </w:tcPr>
          <w:p w14:paraId="3CD1E39D" w14:textId="77777777" w:rsidR="00814C1B" w:rsidRDefault="00814C1B" w:rsidP="00814C1B">
            <w:pPr>
              <w:rPr>
                <w:rFonts w:ascii="ＭＳ ゴシック" w:eastAsia="ＭＳ ゴシック" w:hAnsi="ＭＳ ゴシック"/>
                <w:sz w:val="22"/>
              </w:rPr>
            </w:pPr>
          </w:p>
        </w:tc>
        <w:tc>
          <w:tcPr>
            <w:tcW w:w="4111" w:type="dxa"/>
            <w:vMerge w:val="restart"/>
            <w:tcBorders>
              <w:right w:val="single" w:sz="18" w:space="0" w:color="auto"/>
            </w:tcBorders>
          </w:tcPr>
          <w:p w14:paraId="206EDABD" w14:textId="1946665E" w:rsidR="00814C1B" w:rsidRDefault="00814C1B" w:rsidP="00814C1B">
            <w:pPr>
              <w:rPr>
                <w:rFonts w:ascii="ＭＳ ゴシック" w:eastAsia="ＭＳ ゴシック" w:hAnsi="ＭＳ ゴシック"/>
                <w:sz w:val="22"/>
              </w:rPr>
            </w:pPr>
          </w:p>
        </w:tc>
      </w:tr>
      <w:tr w:rsidR="00814C1B" w14:paraId="6790803E" w14:textId="77777777" w:rsidTr="00EC2EB4">
        <w:tc>
          <w:tcPr>
            <w:tcW w:w="2817" w:type="dxa"/>
            <w:tcBorders>
              <w:left w:val="single" w:sz="18" w:space="0" w:color="auto"/>
            </w:tcBorders>
          </w:tcPr>
          <w:p w14:paraId="1D1F38D9" w14:textId="5C7ABBF9" w:rsidR="00814C1B" w:rsidRDefault="00814C1B">
            <w:pPr>
              <w:rPr>
                <w:rFonts w:ascii="ＭＳ ゴシック" w:eastAsia="ＭＳ ゴシック" w:hAnsi="ＭＳ ゴシック"/>
                <w:sz w:val="22"/>
              </w:rPr>
            </w:pPr>
          </w:p>
        </w:tc>
        <w:tc>
          <w:tcPr>
            <w:tcW w:w="3260" w:type="dxa"/>
            <w:vMerge/>
          </w:tcPr>
          <w:p w14:paraId="0E9B2F96" w14:textId="77777777" w:rsidR="00814C1B" w:rsidRDefault="00814C1B">
            <w:pPr>
              <w:rPr>
                <w:rFonts w:ascii="ＭＳ ゴシック" w:eastAsia="ＭＳ ゴシック" w:hAnsi="ＭＳ ゴシック"/>
                <w:sz w:val="22"/>
              </w:rPr>
            </w:pPr>
          </w:p>
        </w:tc>
        <w:tc>
          <w:tcPr>
            <w:tcW w:w="4111" w:type="dxa"/>
            <w:vMerge/>
            <w:tcBorders>
              <w:right w:val="single" w:sz="18" w:space="0" w:color="auto"/>
            </w:tcBorders>
          </w:tcPr>
          <w:p w14:paraId="51D4B0D3" w14:textId="34A3E529" w:rsidR="00814C1B" w:rsidRDefault="00814C1B">
            <w:pPr>
              <w:rPr>
                <w:rFonts w:ascii="ＭＳ ゴシック" w:eastAsia="ＭＳ ゴシック" w:hAnsi="ＭＳ ゴシック"/>
                <w:sz w:val="22"/>
              </w:rPr>
            </w:pPr>
          </w:p>
        </w:tc>
      </w:tr>
      <w:tr w:rsidR="00114EA5" w14:paraId="1B2EFF8A" w14:textId="77777777" w:rsidTr="00C715E6">
        <w:tc>
          <w:tcPr>
            <w:tcW w:w="10188" w:type="dxa"/>
            <w:gridSpan w:val="3"/>
            <w:tcBorders>
              <w:left w:val="single" w:sz="18" w:space="0" w:color="auto"/>
              <w:right w:val="single" w:sz="18" w:space="0" w:color="auto"/>
            </w:tcBorders>
          </w:tcPr>
          <w:p w14:paraId="4AFB0656" w14:textId="37F9EEF9" w:rsidR="00114EA5" w:rsidRDefault="00B42157">
            <w:pPr>
              <w:rPr>
                <w:rFonts w:ascii="ＭＳ ゴシック" w:eastAsia="ＭＳ ゴシック" w:hAnsi="ＭＳ ゴシック"/>
                <w:sz w:val="22"/>
              </w:rPr>
            </w:pPr>
            <w:r>
              <w:rPr>
                <w:rFonts w:ascii="ＭＳ ゴシック" w:eastAsia="ＭＳ ゴシック" w:hAnsi="ＭＳ ゴシック" w:hint="eastAsia"/>
                <w:sz w:val="22"/>
              </w:rPr>
              <w:t>通勤手当：（制度　有・無）</w:t>
            </w:r>
          </w:p>
        </w:tc>
      </w:tr>
      <w:tr w:rsidR="00114EA5" w14:paraId="28E31952" w14:textId="77777777" w:rsidTr="00EC2EB4">
        <w:tc>
          <w:tcPr>
            <w:tcW w:w="2817" w:type="dxa"/>
            <w:tcBorders>
              <w:left w:val="single" w:sz="18" w:space="0" w:color="auto"/>
              <w:bottom w:val="single" w:sz="18" w:space="0" w:color="auto"/>
            </w:tcBorders>
          </w:tcPr>
          <w:p w14:paraId="750E12FE" w14:textId="77777777" w:rsidR="00114EA5" w:rsidRDefault="00114EA5">
            <w:pPr>
              <w:rPr>
                <w:rFonts w:ascii="ＭＳ ゴシック" w:eastAsia="ＭＳ ゴシック" w:hAnsi="ＭＳ ゴシック"/>
                <w:sz w:val="22"/>
              </w:rPr>
            </w:pPr>
          </w:p>
        </w:tc>
        <w:tc>
          <w:tcPr>
            <w:tcW w:w="3260" w:type="dxa"/>
            <w:tcBorders>
              <w:bottom w:val="single" w:sz="18" w:space="0" w:color="auto"/>
            </w:tcBorders>
          </w:tcPr>
          <w:p w14:paraId="37FB8D84" w14:textId="2F6EA273" w:rsidR="004A54C0" w:rsidRDefault="004A54C0">
            <w:pPr>
              <w:rPr>
                <w:rFonts w:ascii="ＭＳ ゴシック" w:eastAsia="ＭＳ ゴシック" w:hAnsi="ＭＳ ゴシック"/>
                <w:sz w:val="22"/>
              </w:rPr>
            </w:pPr>
          </w:p>
        </w:tc>
        <w:tc>
          <w:tcPr>
            <w:tcW w:w="4111" w:type="dxa"/>
            <w:tcBorders>
              <w:bottom w:val="single" w:sz="18" w:space="0" w:color="auto"/>
              <w:right w:val="single" w:sz="18" w:space="0" w:color="auto"/>
            </w:tcBorders>
          </w:tcPr>
          <w:p w14:paraId="4870C284" w14:textId="77777777" w:rsidR="00114EA5" w:rsidRDefault="00114EA5">
            <w:pPr>
              <w:rPr>
                <w:rFonts w:ascii="ＭＳ ゴシック" w:eastAsia="ＭＳ ゴシック" w:hAnsi="ＭＳ ゴシック"/>
                <w:sz w:val="22"/>
              </w:rPr>
            </w:pPr>
          </w:p>
        </w:tc>
      </w:tr>
    </w:tbl>
    <w:p w14:paraId="2F0B624A" w14:textId="108AE8F5" w:rsidR="006B0C62" w:rsidRDefault="008D53C4">
      <w:pPr>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8B5501">
        <w:rPr>
          <w:rFonts w:ascii="ＭＳ ゴシック" w:eastAsia="ＭＳ ゴシック" w:hAnsi="ＭＳ ゴシック" w:hint="eastAsia"/>
          <w:sz w:val="22"/>
        </w:rPr>
        <w:t>その他の</w:t>
      </w:r>
      <w:r w:rsidR="00471E9A">
        <w:rPr>
          <w:rFonts w:ascii="ＭＳ ゴシック" w:eastAsia="ＭＳ ゴシック" w:hAnsi="ＭＳ ゴシック" w:hint="eastAsia"/>
          <w:sz w:val="22"/>
        </w:rPr>
        <w:t>待遇</w:t>
      </w:r>
      <w:r w:rsidR="00607AD1">
        <w:rPr>
          <w:rFonts w:ascii="ＭＳ ゴシック" w:eastAsia="ＭＳ ゴシック" w:hAnsi="ＭＳ ゴシック" w:hint="eastAsia"/>
          <w:sz w:val="22"/>
        </w:rPr>
        <w:t>（</w:t>
      </w:r>
      <w:r w:rsidR="00607AD1" w:rsidRPr="00607AD1">
        <w:rPr>
          <w:rFonts w:ascii="ＭＳ ゴシック" w:eastAsia="ＭＳ ゴシック" w:hAnsi="ＭＳ ゴシック" w:hint="eastAsia"/>
          <w:sz w:val="18"/>
          <w:szCs w:val="18"/>
        </w:rPr>
        <w:t>有の場合のみ</w:t>
      </w:r>
      <w:r w:rsidR="00CC14AE">
        <w:rPr>
          <w:rFonts w:ascii="ＭＳ ゴシック" w:eastAsia="ＭＳ ゴシック" w:hAnsi="ＭＳ ゴシック" w:hint="eastAsia"/>
          <w:sz w:val="18"/>
          <w:szCs w:val="18"/>
        </w:rPr>
        <w:t>待遇</w:t>
      </w:r>
      <w:r w:rsidR="00607AD1" w:rsidRPr="00607AD1">
        <w:rPr>
          <w:rFonts w:ascii="ＭＳ ゴシック" w:eastAsia="ＭＳ ゴシック" w:hAnsi="ＭＳ ゴシック" w:hint="eastAsia"/>
          <w:sz w:val="18"/>
          <w:szCs w:val="18"/>
        </w:rPr>
        <w:t>内容、待遇の性質・目的</w:t>
      </w:r>
      <w:r w:rsidR="00607AD1">
        <w:rPr>
          <w:rFonts w:ascii="ＭＳ ゴシック" w:eastAsia="ＭＳ ゴシック" w:hAnsi="ＭＳ ゴシック" w:hint="eastAsia"/>
          <w:sz w:val="18"/>
          <w:szCs w:val="18"/>
        </w:rPr>
        <w:t>、考慮した事項を</w:t>
      </w:r>
      <w:r w:rsidR="00607AD1" w:rsidRPr="00607AD1">
        <w:rPr>
          <w:rFonts w:ascii="ＭＳ ゴシック" w:eastAsia="ＭＳ ゴシック" w:hAnsi="ＭＳ ゴシック" w:hint="eastAsia"/>
          <w:sz w:val="18"/>
          <w:szCs w:val="18"/>
        </w:rPr>
        <w:t>記入してください。</w:t>
      </w:r>
      <w:r w:rsidR="00607AD1">
        <w:rPr>
          <w:rFonts w:ascii="ＭＳ ゴシック" w:eastAsia="ＭＳ ゴシック" w:hAnsi="ＭＳ ゴシック" w:hint="eastAsia"/>
          <w:sz w:val="22"/>
        </w:rPr>
        <w:t>）</w:t>
      </w:r>
    </w:p>
    <w:tbl>
      <w:tblPr>
        <w:tblStyle w:val="a3"/>
        <w:tblpPr w:leftFromText="142" w:rightFromText="142" w:vertAnchor="text" w:horzAnchor="margin" w:tblpX="261" w:tblpY="64"/>
        <w:tblOverlap w:val="never"/>
        <w:tblW w:w="10042" w:type="dxa"/>
        <w:tblLook w:val="04A0" w:firstRow="1" w:lastRow="0" w:firstColumn="1" w:lastColumn="0" w:noHBand="0" w:noVBand="1"/>
      </w:tblPr>
      <w:tblGrid>
        <w:gridCol w:w="710"/>
        <w:gridCol w:w="1848"/>
        <w:gridCol w:w="830"/>
        <w:gridCol w:w="2218"/>
        <w:gridCol w:w="2218"/>
        <w:gridCol w:w="2218"/>
      </w:tblGrid>
      <w:tr w:rsidR="00DD5385" w14:paraId="32C4FD45" w14:textId="77777777" w:rsidTr="000743B5">
        <w:trPr>
          <w:trHeight w:val="510"/>
        </w:trPr>
        <w:tc>
          <w:tcPr>
            <w:tcW w:w="709" w:type="dxa"/>
            <w:tcBorders>
              <w:top w:val="single" w:sz="18" w:space="0" w:color="auto"/>
              <w:left w:val="single" w:sz="18" w:space="0" w:color="auto"/>
              <w:bottom w:val="single" w:sz="18" w:space="0" w:color="auto"/>
              <w:right w:val="single" w:sz="18" w:space="0" w:color="auto"/>
            </w:tcBorders>
            <w:vAlign w:val="center"/>
          </w:tcPr>
          <w:p w14:paraId="38C5575F"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番号</w:t>
            </w:r>
          </w:p>
        </w:tc>
        <w:tc>
          <w:tcPr>
            <w:tcW w:w="1842" w:type="dxa"/>
            <w:tcBorders>
              <w:top w:val="single" w:sz="18" w:space="0" w:color="auto"/>
              <w:left w:val="single" w:sz="18" w:space="0" w:color="auto"/>
              <w:bottom w:val="single" w:sz="18" w:space="0" w:color="auto"/>
            </w:tcBorders>
            <w:vAlign w:val="center"/>
          </w:tcPr>
          <w:p w14:paraId="05B5B301"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制度名</w:t>
            </w:r>
          </w:p>
        </w:tc>
        <w:tc>
          <w:tcPr>
            <w:tcW w:w="828" w:type="dxa"/>
            <w:tcBorders>
              <w:top w:val="single" w:sz="18" w:space="0" w:color="auto"/>
              <w:bottom w:val="single" w:sz="18" w:space="0" w:color="auto"/>
            </w:tcBorders>
            <w:vAlign w:val="center"/>
          </w:tcPr>
          <w:p w14:paraId="26A0D886"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tcBorders>
              <w:top w:val="single" w:sz="18" w:space="0" w:color="auto"/>
              <w:bottom w:val="single" w:sz="18" w:space="0" w:color="auto"/>
            </w:tcBorders>
            <w:vAlign w:val="center"/>
          </w:tcPr>
          <w:p w14:paraId="039F5823" w14:textId="77777777" w:rsidR="00DD5385" w:rsidRPr="00265CBC" w:rsidRDefault="00DD5385" w:rsidP="00486B3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待遇</w:t>
            </w:r>
            <w:r w:rsidRPr="00265CBC">
              <w:rPr>
                <w:rFonts w:ascii="ＭＳ ゴシック" w:eastAsia="ＭＳ ゴシック" w:hAnsi="ＭＳ ゴシック" w:hint="eastAsia"/>
                <w:sz w:val="18"/>
                <w:szCs w:val="18"/>
              </w:rPr>
              <w:t>内容</w:t>
            </w:r>
          </w:p>
        </w:tc>
        <w:tc>
          <w:tcPr>
            <w:tcW w:w="2211" w:type="dxa"/>
            <w:tcBorders>
              <w:top w:val="single" w:sz="18" w:space="0" w:color="auto"/>
              <w:bottom w:val="single" w:sz="18" w:space="0" w:color="auto"/>
            </w:tcBorders>
            <w:vAlign w:val="center"/>
          </w:tcPr>
          <w:p w14:paraId="1304E6D2" w14:textId="77777777" w:rsidR="00DD5385" w:rsidRPr="00265CBC" w:rsidRDefault="00DD5385" w:rsidP="00486B31">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待遇の性質・目的</w:t>
            </w:r>
          </w:p>
        </w:tc>
        <w:tc>
          <w:tcPr>
            <w:tcW w:w="2211" w:type="dxa"/>
            <w:tcBorders>
              <w:top w:val="single" w:sz="18" w:space="0" w:color="auto"/>
              <w:bottom w:val="single" w:sz="18" w:space="0" w:color="auto"/>
              <w:right w:val="single" w:sz="18" w:space="0" w:color="auto"/>
            </w:tcBorders>
            <w:vAlign w:val="center"/>
          </w:tcPr>
          <w:p w14:paraId="3E17D14B" w14:textId="77777777" w:rsidR="00DD5385" w:rsidRPr="00265CBC" w:rsidRDefault="00DD5385" w:rsidP="00486B31">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考慮した事項</w:t>
            </w:r>
          </w:p>
        </w:tc>
      </w:tr>
      <w:tr w:rsidR="00DD5385" w14:paraId="245C8F4E" w14:textId="77777777" w:rsidTr="000743B5">
        <w:trPr>
          <w:trHeight w:val="510"/>
        </w:trPr>
        <w:tc>
          <w:tcPr>
            <w:tcW w:w="709" w:type="dxa"/>
            <w:tcBorders>
              <w:top w:val="single" w:sz="18" w:space="0" w:color="auto"/>
              <w:left w:val="single" w:sz="18" w:space="0" w:color="auto"/>
              <w:right w:val="single" w:sz="18" w:space="0" w:color="auto"/>
            </w:tcBorders>
            <w:vAlign w:val="center"/>
          </w:tcPr>
          <w:p w14:paraId="4A34FD6F"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w:t>
            </w:r>
          </w:p>
        </w:tc>
        <w:tc>
          <w:tcPr>
            <w:tcW w:w="1842" w:type="dxa"/>
            <w:tcBorders>
              <w:top w:val="single" w:sz="18" w:space="0" w:color="auto"/>
              <w:left w:val="single" w:sz="18" w:space="0" w:color="auto"/>
            </w:tcBorders>
            <w:vAlign w:val="center"/>
          </w:tcPr>
          <w:p w14:paraId="6DEB5C18"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出張旅費</w:t>
            </w:r>
          </w:p>
        </w:tc>
        <w:tc>
          <w:tcPr>
            <w:tcW w:w="828" w:type="dxa"/>
            <w:tcBorders>
              <w:top w:val="single" w:sz="18" w:space="0" w:color="auto"/>
            </w:tcBorders>
            <w:vAlign w:val="center"/>
          </w:tcPr>
          <w:p w14:paraId="7938FD93"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tcBorders>
              <w:top w:val="single" w:sz="18" w:space="0" w:color="auto"/>
            </w:tcBorders>
            <w:vAlign w:val="center"/>
          </w:tcPr>
          <w:p w14:paraId="1A64F028" w14:textId="77777777" w:rsidR="00DD5385" w:rsidRPr="00265CBC" w:rsidRDefault="00DD5385" w:rsidP="00486B31">
            <w:pPr>
              <w:rPr>
                <w:rFonts w:ascii="ＭＳ ゴシック" w:eastAsia="ＭＳ ゴシック" w:hAnsi="ＭＳ ゴシック"/>
                <w:sz w:val="18"/>
                <w:szCs w:val="18"/>
              </w:rPr>
            </w:pPr>
          </w:p>
        </w:tc>
        <w:tc>
          <w:tcPr>
            <w:tcW w:w="2211" w:type="dxa"/>
            <w:tcBorders>
              <w:top w:val="single" w:sz="18" w:space="0" w:color="auto"/>
            </w:tcBorders>
            <w:vAlign w:val="center"/>
          </w:tcPr>
          <w:p w14:paraId="2D5DFCD5" w14:textId="77777777" w:rsidR="00DD5385" w:rsidRPr="00265CBC" w:rsidRDefault="00DD5385" w:rsidP="00486B31">
            <w:pPr>
              <w:rPr>
                <w:rFonts w:ascii="ＭＳ ゴシック" w:eastAsia="ＭＳ ゴシック" w:hAnsi="ＭＳ ゴシック"/>
                <w:sz w:val="18"/>
                <w:szCs w:val="18"/>
              </w:rPr>
            </w:pPr>
          </w:p>
        </w:tc>
        <w:tc>
          <w:tcPr>
            <w:tcW w:w="2211" w:type="dxa"/>
            <w:tcBorders>
              <w:top w:val="single" w:sz="18" w:space="0" w:color="auto"/>
              <w:right w:val="single" w:sz="18" w:space="0" w:color="auto"/>
            </w:tcBorders>
            <w:vAlign w:val="center"/>
          </w:tcPr>
          <w:p w14:paraId="09B94A1A" w14:textId="77777777" w:rsidR="00DD5385" w:rsidRPr="00265CBC" w:rsidRDefault="00DD5385" w:rsidP="00486B31">
            <w:pPr>
              <w:rPr>
                <w:rFonts w:ascii="ＭＳ ゴシック" w:eastAsia="ＭＳ ゴシック" w:hAnsi="ＭＳ ゴシック"/>
                <w:sz w:val="18"/>
                <w:szCs w:val="18"/>
              </w:rPr>
            </w:pPr>
          </w:p>
        </w:tc>
      </w:tr>
      <w:tr w:rsidR="00DD5385" w14:paraId="621CD1D9" w14:textId="77777777" w:rsidTr="000743B5">
        <w:trPr>
          <w:trHeight w:val="510"/>
        </w:trPr>
        <w:tc>
          <w:tcPr>
            <w:tcW w:w="709" w:type="dxa"/>
            <w:tcBorders>
              <w:left w:val="single" w:sz="18" w:space="0" w:color="auto"/>
              <w:right w:val="single" w:sz="18" w:space="0" w:color="auto"/>
            </w:tcBorders>
            <w:vAlign w:val="center"/>
          </w:tcPr>
          <w:p w14:paraId="0DF25E3C"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w:t>
            </w:r>
          </w:p>
        </w:tc>
        <w:tc>
          <w:tcPr>
            <w:tcW w:w="1842" w:type="dxa"/>
            <w:tcBorders>
              <w:left w:val="single" w:sz="18" w:space="0" w:color="auto"/>
            </w:tcBorders>
            <w:vAlign w:val="center"/>
          </w:tcPr>
          <w:p w14:paraId="2615CE6F"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食事手当</w:t>
            </w:r>
          </w:p>
        </w:tc>
        <w:tc>
          <w:tcPr>
            <w:tcW w:w="828" w:type="dxa"/>
            <w:vAlign w:val="center"/>
          </w:tcPr>
          <w:p w14:paraId="2D9D395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03AE71BE"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564E280A"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0F62F34F" w14:textId="77777777" w:rsidR="00DD5385" w:rsidRPr="00265CBC" w:rsidRDefault="00DD5385" w:rsidP="00486B31">
            <w:pPr>
              <w:rPr>
                <w:rFonts w:ascii="ＭＳ ゴシック" w:eastAsia="ＭＳ ゴシック" w:hAnsi="ＭＳ ゴシック"/>
                <w:sz w:val="18"/>
                <w:szCs w:val="18"/>
              </w:rPr>
            </w:pPr>
          </w:p>
        </w:tc>
      </w:tr>
      <w:tr w:rsidR="00DD5385" w14:paraId="3D33B49B" w14:textId="77777777" w:rsidTr="000743B5">
        <w:trPr>
          <w:trHeight w:val="510"/>
        </w:trPr>
        <w:tc>
          <w:tcPr>
            <w:tcW w:w="709" w:type="dxa"/>
            <w:tcBorders>
              <w:left w:val="single" w:sz="18" w:space="0" w:color="auto"/>
              <w:right w:val="single" w:sz="18" w:space="0" w:color="auto"/>
            </w:tcBorders>
            <w:vAlign w:val="center"/>
          </w:tcPr>
          <w:p w14:paraId="06AB5BDC"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３</w:t>
            </w:r>
          </w:p>
        </w:tc>
        <w:tc>
          <w:tcPr>
            <w:tcW w:w="1842" w:type="dxa"/>
            <w:tcBorders>
              <w:left w:val="single" w:sz="18" w:space="0" w:color="auto"/>
            </w:tcBorders>
            <w:vAlign w:val="center"/>
          </w:tcPr>
          <w:p w14:paraId="76EFBB38"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単身赴任手当</w:t>
            </w:r>
          </w:p>
        </w:tc>
        <w:tc>
          <w:tcPr>
            <w:tcW w:w="828" w:type="dxa"/>
            <w:vAlign w:val="center"/>
          </w:tcPr>
          <w:p w14:paraId="65EE4B4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01CBC1D6"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00D7E1B3"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74FA30EC" w14:textId="77777777" w:rsidR="00DD5385" w:rsidRPr="00265CBC" w:rsidRDefault="00DD5385" w:rsidP="00486B31">
            <w:pPr>
              <w:rPr>
                <w:rFonts w:ascii="ＭＳ ゴシック" w:eastAsia="ＭＳ ゴシック" w:hAnsi="ＭＳ ゴシック"/>
                <w:sz w:val="18"/>
                <w:szCs w:val="18"/>
              </w:rPr>
            </w:pPr>
          </w:p>
        </w:tc>
      </w:tr>
      <w:tr w:rsidR="00DD5385" w14:paraId="65DF1B9D" w14:textId="77777777" w:rsidTr="000743B5">
        <w:trPr>
          <w:trHeight w:val="510"/>
        </w:trPr>
        <w:tc>
          <w:tcPr>
            <w:tcW w:w="709" w:type="dxa"/>
            <w:tcBorders>
              <w:left w:val="single" w:sz="18" w:space="0" w:color="auto"/>
              <w:right w:val="single" w:sz="18" w:space="0" w:color="auto"/>
            </w:tcBorders>
            <w:vAlign w:val="center"/>
          </w:tcPr>
          <w:p w14:paraId="03A4741B"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４</w:t>
            </w:r>
          </w:p>
        </w:tc>
        <w:tc>
          <w:tcPr>
            <w:tcW w:w="1842" w:type="dxa"/>
            <w:tcBorders>
              <w:left w:val="single" w:sz="18" w:space="0" w:color="auto"/>
            </w:tcBorders>
            <w:vAlign w:val="center"/>
          </w:tcPr>
          <w:p w14:paraId="5706E276"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地域手当</w:t>
            </w:r>
          </w:p>
        </w:tc>
        <w:tc>
          <w:tcPr>
            <w:tcW w:w="828" w:type="dxa"/>
            <w:vAlign w:val="center"/>
          </w:tcPr>
          <w:p w14:paraId="3E2A9A9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037A5966"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07C441CD"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0F1CFB3D" w14:textId="77777777" w:rsidR="00DD5385" w:rsidRPr="00265CBC" w:rsidRDefault="00DD5385" w:rsidP="00486B31">
            <w:pPr>
              <w:rPr>
                <w:rFonts w:ascii="ＭＳ ゴシック" w:eastAsia="ＭＳ ゴシック" w:hAnsi="ＭＳ ゴシック"/>
                <w:sz w:val="18"/>
                <w:szCs w:val="18"/>
              </w:rPr>
            </w:pPr>
          </w:p>
        </w:tc>
      </w:tr>
      <w:tr w:rsidR="00DD5385" w14:paraId="0DED2840" w14:textId="77777777" w:rsidTr="000743B5">
        <w:trPr>
          <w:trHeight w:val="510"/>
        </w:trPr>
        <w:tc>
          <w:tcPr>
            <w:tcW w:w="709" w:type="dxa"/>
            <w:tcBorders>
              <w:left w:val="single" w:sz="18" w:space="0" w:color="auto"/>
              <w:right w:val="single" w:sz="18" w:space="0" w:color="auto"/>
            </w:tcBorders>
            <w:vAlign w:val="center"/>
          </w:tcPr>
          <w:p w14:paraId="3B3348AD"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５</w:t>
            </w:r>
          </w:p>
        </w:tc>
        <w:tc>
          <w:tcPr>
            <w:tcW w:w="1842" w:type="dxa"/>
            <w:tcBorders>
              <w:left w:val="single" w:sz="18" w:space="0" w:color="auto"/>
            </w:tcBorders>
            <w:vAlign w:val="center"/>
          </w:tcPr>
          <w:p w14:paraId="3977EB3E"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役職手当</w:t>
            </w:r>
          </w:p>
        </w:tc>
        <w:tc>
          <w:tcPr>
            <w:tcW w:w="828" w:type="dxa"/>
            <w:vAlign w:val="center"/>
          </w:tcPr>
          <w:p w14:paraId="48886D8F"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34DFDE18"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0B57FBB7"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49604969" w14:textId="77777777" w:rsidR="00DD5385" w:rsidRPr="00265CBC" w:rsidRDefault="00DD5385" w:rsidP="00486B31">
            <w:pPr>
              <w:rPr>
                <w:rFonts w:ascii="ＭＳ ゴシック" w:eastAsia="ＭＳ ゴシック" w:hAnsi="ＭＳ ゴシック"/>
                <w:sz w:val="18"/>
                <w:szCs w:val="18"/>
              </w:rPr>
            </w:pPr>
          </w:p>
        </w:tc>
      </w:tr>
      <w:tr w:rsidR="00DD5385" w14:paraId="69909756" w14:textId="77777777" w:rsidTr="000743B5">
        <w:trPr>
          <w:trHeight w:val="510"/>
        </w:trPr>
        <w:tc>
          <w:tcPr>
            <w:tcW w:w="709" w:type="dxa"/>
            <w:tcBorders>
              <w:left w:val="single" w:sz="18" w:space="0" w:color="auto"/>
              <w:right w:val="single" w:sz="18" w:space="0" w:color="auto"/>
            </w:tcBorders>
            <w:vAlign w:val="center"/>
          </w:tcPr>
          <w:p w14:paraId="5E2DD054"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６</w:t>
            </w:r>
          </w:p>
        </w:tc>
        <w:tc>
          <w:tcPr>
            <w:tcW w:w="1842" w:type="dxa"/>
            <w:tcBorders>
              <w:left w:val="single" w:sz="18" w:space="0" w:color="auto"/>
            </w:tcBorders>
            <w:vAlign w:val="center"/>
          </w:tcPr>
          <w:p w14:paraId="1E9DFF62"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特殊作業手当</w:t>
            </w:r>
          </w:p>
        </w:tc>
        <w:tc>
          <w:tcPr>
            <w:tcW w:w="828" w:type="dxa"/>
            <w:vAlign w:val="center"/>
          </w:tcPr>
          <w:p w14:paraId="2E5B166A"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7777A2BE"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43AB42BE"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1C2C4645" w14:textId="77777777" w:rsidR="00DD5385" w:rsidRPr="00265CBC" w:rsidRDefault="00DD5385" w:rsidP="00486B31">
            <w:pPr>
              <w:rPr>
                <w:rFonts w:ascii="ＭＳ ゴシック" w:eastAsia="ＭＳ ゴシック" w:hAnsi="ＭＳ ゴシック"/>
                <w:sz w:val="18"/>
                <w:szCs w:val="18"/>
              </w:rPr>
            </w:pPr>
          </w:p>
        </w:tc>
      </w:tr>
      <w:tr w:rsidR="00DD5385" w14:paraId="7F3748DA" w14:textId="77777777" w:rsidTr="000743B5">
        <w:trPr>
          <w:trHeight w:val="510"/>
        </w:trPr>
        <w:tc>
          <w:tcPr>
            <w:tcW w:w="709" w:type="dxa"/>
            <w:tcBorders>
              <w:left w:val="single" w:sz="18" w:space="0" w:color="auto"/>
              <w:right w:val="single" w:sz="18" w:space="0" w:color="auto"/>
            </w:tcBorders>
            <w:vAlign w:val="center"/>
          </w:tcPr>
          <w:p w14:paraId="6B0AA903"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７</w:t>
            </w:r>
          </w:p>
        </w:tc>
        <w:tc>
          <w:tcPr>
            <w:tcW w:w="1842" w:type="dxa"/>
            <w:tcBorders>
              <w:left w:val="single" w:sz="18" w:space="0" w:color="auto"/>
            </w:tcBorders>
            <w:vAlign w:val="center"/>
          </w:tcPr>
          <w:p w14:paraId="1302D213"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特殊勤務手当</w:t>
            </w:r>
          </w:p>
        </w:tc>
        <w:tc>
          <w:tcPr>
            <w:tcW w:w="828" w:type="dxa"/>
            <w:vAlign w:val="center"/>
          </w:tcPr>
          <w:p w14:paraId="6E41F1A6"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72E069D5"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26490C63"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5B6CFD1E" w14:textId="77777777" w:rsidR="00DD5385" w:rsidRPr="00265CBC" w:rsidRDefault="00DD5385" w:rsidP="00486B31">
            <w:pPr>
              <w:rPr>
                <w:rFonts w:ascii="ＭＳ ゴシック" w:eastAsia="ＭＳ ゴシック" w:hAnsi="ＭＳ ゴシック"/>
                <w:sz w:val="18"/>
                <w:szCs w:val="18"/>
              </w:rPr>
            </w:pPr>
          </w:p>
        </w:tc>
      </w:tr>
      <w:tr w:rsidR="00DD5385" w14:paraId="1D795383" w14:textId="77777777" w:rsidTr="000743B5">
        <w:trPr>
          <w:trHeight w:val="510"/>
        </w:trPr>
        <w:tc>
          <w:tcPr>
            <w:tcW w:w="709" w:type="dxa"/>
            <w:tcBorders>
              <w:left w:val="single" w:sz="18" w:space="0" w:color="auto"/>
              <w:right w:val="single" w:sz="18" w:space="0" w:color="auto"/>
            </w:tcBorders>
            <w:vAlign w:val="center"/>
          </w:tcPr>
          <w:p w14:paraId="06F2D50D"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８</w:t>
            </w:r>
          </w:p>
        </w:tc>
        <w:tc>
          <w:tcPr>
            <w:tcW w:w="1842" w:type="dxa"/>
            <w:tcBorders>
              <w:left w:val="single" w:sz="18" w:space="0" w:color="auto"/>
            </w:tcBorders>
            <w:vAlign w:val="center"/>
          </w:tcPr>
          <w:p w14:paraId="2CE3FEF5" w14:textId="77777777" w:rsidR="00DD5385" w:rsidRPr="00607AD1" w:rsidRDefault="00DD5385" w:rsidP="009765E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精</w:t>
            </w:r>
            <w:r w:rsidRPr="00607AD1">
              <w:rPr>
                <w:rFonts w:ascii="ＭＳ ゴシック" w:eastAsia="ＭＳ ゴシック" w:hAnsi="ＭＳ ゴシック" w:hint="eastAsia"/>
                <w:sz w:val="18"/>
                <w:szCs w:val="18"/>
              </w:rPr>
              <w:t>皆勤手当</w:t>
            </w:r>
          </w:p>
        </w:tc>
        <w:tc>
          <w:tcPr>
            <w:tcW w:w="828" w:type="dxa"/>
            <w:vAlign w:val="center"/>
          </w:tcPr>
          <w:p w14:paraId="41B8CF6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69FA5AF1"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447FC14B"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742729BE" w14:textId="77777777" w:rsidR="00DD5385" w:rsidRPr="00265CBC" w:rsidRDefault="00DD5385" w:rsidP="00486B31">
            <w:pPr>
              <w:rPr>
                <w:rFonts w:ascii="ＭＳ ゴシック" w:eastAsia="ＭＳ ゴシック" w:hAnsi="ＭＳ ゴシック"/>
                <w:sz w:val="18"/>
                <w:szCs w:val="18"/>
              </w:rPr>
            </w:pPr>
          </w:p>
        </w:tc>
      </w:tr>
      <w:tr w:rsidR="00DD5385" w14:paraId="32373629" w14:textId="77777777" w:rsidTr="000743B5">
        <w:trPr>
          <w:trHeight w:val="510"/>
        </w:trPr>
        <w:tc>
          <w:tcPr>
            <w:tcW w:w="709" w:type="dxa"/>
            <w:tcBorders>
              <w:left w:val="single" w:sz="18" w:space="0" w:color="auto"/>
              <w:right w:val="single" w:sz="18" w:space="0" w:color="auto"/>
            </w:tcBorders>
            <w:vAlign w:val="center"/>
          </w:tcPr>
          <w:p w14:paraId="52859B3C"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９</w:t>
            </w:r>
          </w:p>
        </w:tc>
        <w:tc>
          <w:tcPr>
            <w:tcW w:w="1842" w:type="dxa"/>
            <w:tcBorders>
              <w:left w:val="single" w:sz="18" w:space="0" w:color="auto"/>
            </w:tcBorders>
            <w:vAlign w:val="center"/>
          </w:tcPr>
          <w:p w14:paraId="6AA1340C"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法定割増率以上の時間外労働手当</w:t>
            </w:r>
          </w:p>
        </w:tc>
        <w:tc>
          <w:tcPr>
            <w:tcW w:w="828" w:type="dxa"/>
            <w:vAlign w:val="center"/>
          </w:tcPr>
          <w:p w14:paraId="455695B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39623248" w14:textId="77777777" w:rsidR="007A1681" w:rsidRDefault="007A1681" w:rsidP="00486B31">
            <w:pPr>
              <w:rPr>
                <w:rFonts w:ascii="ＭＳ ゴシック" w:eastAsia="ＭＳ ゴシック" w:hAnsi="ＭＳ ゴシック"/>
                <w:sz w:val="18"/>
                <w:szCs w:val="18"/>
              </w:rPr>
            </w:pPr>
          </w:p>
          <w:p w14:paraId="25BB4449" w14:textId="60518198" w:rsidR="007A1681" w:rsidRPr="007A1681" w:rsidRDefault="007A1681" w:rsidP="003F4F94">
            <w:pPr>
              <w:rPr>
                <w:rFonts w:ascii="ＭＳ ゴシック" w:eastAsia="ＭＳ ゴシック" w:hAnsi="ＭＳ ゴシック"/>
                <w:sz w:val="16"/>
                <w:szCs w:val="16"/>
              </w:rPr>
            </w:pPr>
            <w:r w:rsidRPr="007A1681">
              <w:rPr>
                <w:rFonts w:ascii="ＭＳ ゴシック" w:eastAsia="ＭＳ ゴシック" w:hAnsi="ＭＳ ゴシック" w:hint="eastAsia"/>
                <w:sz w:val="16"/>
                <w:szCs w:val="16"/>
              </w:rPr>
              <w:t>（割増率　　％）</w:t>
            </w:r>
          </w:p>
        </w:tc>
        <w:tc>
          <w:tcPr>
            <w:tcW w:w="2211" w:type="dxa"/>
            <w:vAlign w:val="center"/>
          </w:tcPr>
          <w:p w14:paraId="1C376915"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14C705D3" w14:textId="77777777" w:rsidR="00DD5385" w:rsidRPr="00265CBC" w:rsidRDefault="00DD5385" w:rsidP="00486B31">
            <w:pPr>
              <w:rPr>
                <w:rFonts w:ascii="ＭＳ ゴシック" w:eastAsia="ＭＳ ゴシック" w:hAnsi="ＭＳ ゴシック"/>
                <w:sz w:val="18"/>
                <w:szCs w:val="18"/>
              </w:rPr>
            </w:pPr>
          </w:p>
        </w:tc>
      </w:tr>
      <w:tr w:rsidR="00DD5385" w14:paraId="4F5AD0A8" w14:textId="77777777" w:rsidTr="000743B5">
        <w:trPr>
          <w:trHeight w:val="510"/>
        </w:trPr>
        <w:tc>
          <w:tcPr>
            <w:tcW w:w="709" w:type="dxa"/>
            <w:tcBorders>
              <w:left w:val="single" w:sz="18" w:space="0" w:color="auto"/>
              <w:right w:val="single" w:sz="18" w:space="0" w:color="auto"/>
            </w:tcBorders>
            <w:vAlign w:val="center"/>
          </w:tcPr>
          <w:p w14:paraId="0B2599D1"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１０</w:t>
            </w:r>
          </w:p>
        </w:tc>
        <w:tc>
          <w:tcPr>
            <w:tcW w:w="1842" w:type="dxa"/>
            <w:tcBorders>
              <w:left w:val="single" w:sz="18" w:space="0" w:color="auto"/>
            </w:tcBorders>
            <w:vAlign w:val="center"/>
          </w:tcPr>
          <w:p w14:paraId="3C8A8F03"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法定割増率以上の深夜及び休日労働手当</w:t>
            </w:r>
          </w:p>
        </w:tc>
        <w:tc>
          <w:tcPr>
            <w:tcW w:w="828" w:type="dxa"/>
            <w:vAlign w:val="center"/>
          </w:tcPr>
          <w:p w14:paraId="2A9D46C0"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6CFD8D74" w14:textId="77777777" w:rsidR="007A1681" w:rsidRDefault="007A1681" w:rsidP="00486B31">
            <w:pPr>
              <w:rPr>
                <w:rFonts w:ascii="ＭＳ ゴシック" w:eastAsia="ＭＳ ゴシック" w:hAnsi="ＭＳ ゴシック"/>
                <w:sz w:val="16"/>
                <w:szCs w:val="16"/>
              </w:rPr>
            </w:pPr>
          </w:p>
          <w:p w14:paraId="6EAFF35D" w14:textId="33CD7B3C" w:rsidR="00DD5385" w:rsidRPr="00265CBC" w:rsidRDefault="007A1681" w:rsidP="00486B31">
            <w:pPr>
              <w:rPr>
                <w:rFonts w:ascii="ＭＳ ゴシック" w:eastAsia="ＭＳ ゴシック" w:hAnsi="ＭＳ ゴシック"/>
                <w:sz w:val="18"/>
                <w:szCs w:val="18"/>
              </w:rPr>
            </w:pPr>
            <w:r w:rsidRPr="007A1681">
              <w:rPr>
                <w:rFonts w:ascii="ＭＳ ゴシック" w:eastAsia="ＭＳ ゴシック" w:hAnsi="ＭＳ ゴシック" w:hint="eastAsia"/>
                <w:sz w:val="16"/>
                <w:szCs w:val="16"/>
              </w:rPr>
              <w:t>（割増率　　％）</w:t>
            </w:r>
          </w:p>
        </w:tc>
        <w:tc>
          <w:tcPr>
            <w:tcW w:w="2211" w:type="dxa"/>
            <w:vAlign w:val="center"/>
          </w:tcPr>
          <w:p w14:paraId="6F1818CA"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0A7BEDB4" w14:textId="77777777" w:rsidR="00DD5385" w:rsidRPr="00265CBC" w:rsidRDefault="00DD5385" w:rsidP="00486B31">
            <w:pPr>
              <w:rPr>
                <w:rFonts w:ascii="ＭＳ ゴシック" w:eastAsia="ＭＳ ゴシック" w:hAnsi="ＭＳ ゴシック"/>
                <w:sz w:val="18"/>
                <w:szCs w:val="18"/>
              </w:rPr>
            </w:pPr>
          </w:p>
        </w:tc>
      </w:tr>
      <w:tr w:rsidR="00DD5385" w14:paraId="15432F8C" w14:textId="77777777" w:rsidTr="000743B5">
        <w:trPr>
          <w:trHeight w:val="510"/>
        </w:trPr>
        <w:tc>
          <w:tcPr>
            <w:tcW w:w="709" w:type="dxa"/>
            <w:tcBorders>
              <w:left w:val="single" w:sz="18" w:space="0" w:color="auto"/>
              <w:right w:val="single" w:sz="18" w:space="0" w:color="auto"/>
            </w:tcBorders>
            <w:vAlign w:val="center"/>
          </w:tcPr>
          <w:p w14:paraId="6A0394B2"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１１</w:t>
            </w:r>
          </w:p>
        </w:tc>
        <w:tc>
          <w:tcPr>
            <w:tcW w:w="1842" w:type="dxa"/>
            <w:tcBorders>
              <w:left w:val="single" w:sz="18" w:space="0" w:color="auto"/>
            </w:tcBorders>
            <w:vAlign w:val="center"/>
          </w:tcPr>
          <w:p w14:paraId="266C5E70"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転勤者用社宅</w:t>
            </w:r>
          </w:p>
        </w:tc>
        <w:tc>
          <w:tcPr>
            <w:tcW w:w="828" w:type="dxa"/>
            <w:vAlign w:val="center"/>
          </w:tcPr>
          <w:p w14:paraId="266FA623"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24455014" w14:textId="6E51E5A2" w:rsidR="007A1681" w:rsidRPr="007A1681" w:rsidRDefault="007A1681" w:rsidP="00486B31">
            <w:pPr>
              <w:rPr>
                <w:rFonts w:ascii="ＭＳ ゴシック" w:eastAsia="ＭＳ ゴシック" w:hAnsi="ＭＳ ゴシック"/>
                <w:sz w:val="16"/>
                <w:szCs w:val="16"/>
              </w:rPr>
            </w:pPr>
          </w:p>
        </w:tc>
        <w:tc>
          <w:tcPr>
            <w:tcW w:w="2211" w:type="dxa"/>
            <w:vAlign w:val="center"/>
          </w:tcPr>
          <w:p w14:paraId="121DCE0F"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1C76D12B" w14:textId="77777777" w:rsidR="00DD5385" w:rsidRPr="00265CBC" w:rsidRDefault="00DD5385" w:rsidP="00486B31">
            <w:pPr>
              <w:rPr>
                <w:rFonts w:ascii="ＭＳ ゴシック" w:eastAsia="ＭＳ ゴシック" w:hAnsi="ＭＳ ゴシック"/>
                <w:sz w:val="18"/>
                <w:szCs w:val="18"/>
              </w:rPr>
            </w:pPr>
          </w:p>
        </w:tc>
      </w:tr>
      <w:tr w:rsidR="00DD5385" w14:paraId="1396D73D" w14:textId="77777777" w:rsidTr="000743B5">
        <w:trPr>
          <w:trHeight w:val="510"/>
        </w:trPr>
        <w:tc>
          <w:tcPr>
            <w:tcW w:w="709" w:type="dxa"/>
            <w:tcBorders>
              <w:left w:val="single" w:sz="18" w:space="0" w:color="auto"/>
              <w:right w:val="single" w:sz="18" w:space="0" w:color="auto"/>
            </w:tcBorders>
            <w:vAlign w:val="center"/>
          </w:tcPr>
          <w:p w14:paraId="4D83C7EE"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１２</w:t>
            </w:r>
          </w:p>
        </w:tc>
        <w:tc>
          <w:tcPr>
            <w:tcW w:w="1842" w:type="dxa"/>
            <w:tcBorders>
              <w:left w:val="single" w:sz="18" w:space="0" w:color="auto"/>
            </w:tcBorders>
            <w:vAlign w:val="center"/>
          </w:tcPr>
          <w:p w14:paraId="5399C688"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慶弔休暇</w:t>
            </w:r>
          </w:p>
        </w:tc>
        <w:tc>
          <w:tcPr>
            <w:tcW w:w="828" w:type="dxa"/>
            <w:vAlign w:val="center"/>
          </w:tcPr>
          <w:p w14:paraId="4D623DC6"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70B3F7D9" w14:textId="77777777" w:rsidR="007E35C3" w:rsidRDefault="007E35C3" w:rsidP="00486B31">
            <w:pPr>
              <w:rPr>
                <w:rFonts w:ascii="ＭＳ ゴシック" w:eastAsia="ＭＳ ゴシック" w:hAnsi="ＭＳ ゴシック"/>
                <w:sz w:val="16"/>
                <w:szCs w:val="16"/>
              </w:rPr>
            </w:pPr>
          </w:p>
          <w:p w14:paraId="4CE8C41F" w14:textId="6C00AB2E" w:rsidR="00DD5385" w:rsidRPr="00265CBC" w:rsidRDefault="007E35C3" w:rsidP="00486B31">
            <w:pPr>
              <w:rPr>
                <w:rFonts w:ascii="ＭＳ ゴシック" w:eastAsia="ＭＳ ゴシック" w:hAnsi="ＭＳ ゴシック"/>
                <w:sz w:val="18"/>
                <w:szCs w:val="18"/>
              </w:rPr>
            </w:pPr>
            <w:r w:rsidRPr="007A1681">
              <w:rPr>
                <w:rFonts w:ascii="ＭＳ ゴシック" w:eastAsia="ＭＳ ゴシック" w:hAnsi="ＭＳ ゴシック" w:hint="eastAsia"/>
                <w:sz w:val="16"/>
                <w:szCs w:val="16"/>
              </w:rPr>
              <w:t>（有給・無給）</w:t>
            </w:r>
          </w:p>
        </w:tc>
        <w:tc>
          <w:tcPr>
            <w:tcW w:w="2211" w:type="dxa"/>
            <w:vAlign w:val="center"/>
          </w:tcPr>
          <w:p w14:paraId="18B8C862"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03EC1965" w14:textId="77777777" w:rsidR="00DD5385" w:rsidRPr="00265CBC" w:rsidRDefault="00DD5385" w:rsidP="00486B31">
            <w:pPr>
              <w:rPr>
                <w:rFonts w:ascii="ＭＳ ゴシック" w:eastAsia="ＭＳ ゴシック" w:hAnsi="ＭＳ ゴシック"/>
                <w:sz w:val="18"/>
                <w:szCs w:val="18"/>
              </w:rPr>
            </w:pPr>
          </w:p>
        </w:tc>
      </w:tr>
      <w:tr w:rsidR="00DD5385" w14:paraId="021A0F64" w14:textId="77777777" w:rsidTr="000743B5">
        <w:trPr>
          <w:trHeight w:val="510"/>
        </w:trPr>
        <w:tc>
          <w:tcPr>
            <w:tcW w:w="709" w:type="dxa"/>
            <w:tcBorders>
              <w:left w:val="single" w:sz="18" w:space="0" w:color="auto"/>
              <w:right w:val="single" w:sz="18" w:space="0" w:color="auto"/>
            </w:tcBorders>
            <w:vAlign w:val="center"/>
          </w:tcPr>
          <w:p w14:paraId="1CCC04B2"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１３</w:t>
            </w:r>
          </w:p>
        </w:tc>
        <w:tc>
          <w:tcPr>
            <w:tcW w:w="1842" w:type="dxa"/>
            <w:tcBorders>
              <w:left w:val="single" w:sz="18" w:space="0" w:color="auto"/>
            </w:tcBorders>
            <w:vAlign w:val="center"/>
          </w:tcPr>
          <w:p w14:paraId="59DCE9B8" w14:textId="66324092"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健康診断に伴う勤務免除及び</w:t>
            </w:r>
            <w:r w:rsidR="007A1681">
              <w:rPr>
                <w:rFonts w:ascii="ＭＳ ゴシック" w:eastAsia="ＭＳ ゴシック" w:hAnsi="ＭＳ ゴシック" w:hint="eastAsia"/>
                <w:sz w:val="18"/>
                <w:szCs w:val="18"/>
              </w:rPr>
              <w:t>給与支給</w:t>
            </w:r>
          </w:p>
        </w:tc>
        <w:tc>
          <w:tcPr>
            <w:tcW w:w="828" w:type="dxa"/>
            <w:vAlign w:val="center"/>
          </w:tcPr>
          <w:p w14:paraId="0AFF1582"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76E8D1A6"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5CBFBAB3"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426A465C" w14:textId="77777777" w:rsidR="00DD5385" w:rsidRPr="00265CBC" w:rsidRDefault="00DD5385" w:rsidP="00486B31">
            <w:pPr>
              <w:rPr>
                <w:rFonts w:ascii="ＭＳ ゴシック" w:eastAsia="ＭＳ ゴシック" w:hAnsi="ＭＳ ゴシック"/>
                <w:sz w:val="18"/>
                <w:szCs w:val="18"/>
              </w:rPr>
            </w:pPr>
          </w:p>
        </w:tc>
      </w:tr>
      <w:tr w:rsidR="00DD5385" w14:paraId="0C41A81C" w14:textId="77777777" w:rsidTr="000743B5">
        <w:trPr>
          <w:trHeight w:val="510"/>
        </w:trPr>
        <w:tc>
          <w:tcPr>
            <w:tcW w:w="709" w:type="dxa"/>
            <w:tcBorders>
              <w:left w:val="single" w:sz="18" w:space="0" w:color="auto"/>
              <w:right w:val="single" w:sz="18" w:space="0" w:color="auto"/>
            </w:tcBorders>
            <w:vAlign w:val="center"/>
          </w:tcPr>
          <w:p w14:paraId="3CCD2C3F"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１４</w:t>
            </w:r>
          </w:p>
        </w:tc>
        <w:tc>
          <w:tcPr>
            <w:tcW w:w="1842" w:type="dxa"/>
            <w:tcBorders>
              <w:left w:val="single" w:sz="18" w:space="0" w:color="auto"/>
            </w:tcBorders>
            <w:vAlign w:val="center"/>
          </w:tcPr>
          <w:p w14:paraId="26273A38"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病気休暇</w:t>
            </w:r>
          </w:p>
        </w:tc>
        <w:tc>
          <w:tcPr>
            <w:tcW w:w="828" w:type="dxa"/>
            <w:vAlign w:val="center"/>
          </w:tcPr>
          <w:p w14:paraId="49F12BD8"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442BCB78"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5F2997CE"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59B1922D" w14:textId="77777777" w:rsidR="00DD5385" w:rsidRPr="00265CBC" w:rsidRDefault="00DD5385" w:rsidP="00486B31">
            <w:pPr>
              <w:rPr>
                <w:rFonts w:ascii="ＭＳ ゴシック" w:eastAsia="ＭＳ ゴシック" w:hAnsi="ＭＳ ゴシック"/>
                <w:sz w:val="18"/>
                <w:szCs w:val="18"/>
              </w:rPr>
            </w:pPr>
          </w:p>
        </w:tc>
      </w:tr>
      <w:tr w:rsidR="00DD5385" w14:paraId="0E388824" w14:textId="77777777" w:rsidTr="000743B5">
        <w:trPr>
          <w:trHeight w:val="510"/>
        </w:trPr>
        <w:tc>
          <w:tcPr>
            <w:tcW w:w="709" w:type="dxa"/>
            <w:tcBorders>
              <w:left w:val="single" w:sz="18" w:space="0" w:color="auto"/>
              <w:right w:val="single" w:sz="18" w:space="0" w:color="auto"/>
            </w:tcBorders>
            <w:vAlign w:val="center"/>
          </w:tcPr>
          <w:p w14:paraId="4DDAF2E4"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１５</w:t>
            </w:r>
          </w:p>
        </w:tc>
        <w:tc>
          <w:tcPr>
            <w:tcW w:w="1842" w:type="dxa"/>
            <w:tcBorders>
              <w:left w:val="single" w:sz="18" w:space="0" w:color="auto"/>
            </w:tcBorders>
            <w:vAlign w:val="center"/>
          </w:tcPr>
          <w:p w14:paraId="63A501EC"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法定外の休暇（慶弔休暇を除く）</w:t>
            </w:r>
          </w:p>
        </w:tc>
        <w:tc>
          <w:tcPr>
            <w:tcW w:w="828" w:type="dxa"/>
            <w:vAlign w:val="center"/>
          </w:tcPr>
          <w:p w14:paraId="4C47A68E"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73CD7E08"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2D69010D"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305A2B36" w14:textId="77777777" w:rsidR="00DD5385" w:rsidRPr="00265CBC" w:rsidRDefault="00DD5385" w:rsidP="00486B31">
            <w:pPr>
              <w:rPr>
                <w:rFonts w:ascii="ＭＳ ゴシック" w:eastAsia="ＭＳ ゴシック" w:hAnsi="ＭＳ ゴシック"/>
                <w:sz w:val="18"/>
                <w:szCs w:val="18"/>
              </w:rPr>
            </w:pPr>
          </w:p>
        </w:tc>
      </w:tr>
      <w:tr w:rsidR="00DD5385" w14:paraId="11938DDE" w14:textId="77777777" w:rsidTr="000743B5">
        <w:trPr>
          <w:trHeight w:val="510"/>
        </w:trPr>
        <w:tc>
          <w:tcPr>
            <w:tcW w:w="709" w:type="dxa"/>
            <w:tcBorders>
              <w:left w:val="single" w:sz="18" w:space="0" w:color="auto"/>
              <w:right w:val="single" w:sz="18" w:space="0" w:color="auto"/>
            </w:tcBorders>
            <w:vAlign w:val="center"/>
          </w:tcPr>
          <w:p w14:paraId="29CB9888"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１６</w:t>
            </w:r>
          </w:p>
        </w:tc>
        <w:tc>
          <w:tcPr>
            <w:tcW w:w="1842" w:type="dxa"/>
            <w:tcBorders>
              <w:left w:val="single" w:sz="18" w:space="0" w:color="auto"/>
            </w:tcBorders>
            <w:vAlign w:val="center"/>
          </w:tcPr>
          <w:p w14:paraId="02A76FE1"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教育訓練</w:t>
            </w:r>
          </w:p>
        </w:tc>
        <w:tc>
          <w:tcPr>
            <w:tcW w:w="828" w:type="dxa"/>
            <w:vAlign w:val="center"/>
          </w:tcPr>
          <w:p w14:paraId="6C7BAF60"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6003EF42"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11FEB1CA"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72F73AB1" w14:textId="77777777" w:rsidR="00DD5385" w:rsidRPr="00265CBC" w:rsidRDefault="00DD5385" w:rsidP="00486B31">
            <w:pPr>
              <w:rPr>
                <w:rFonts w:ascii="ＭＳ ゴシック" w:eastAsia="ＭＳ ゴシック" w:hAnsi="ＭＳ ゴシック"/>
                <w:sz w:val="18"/>
                <w:szCs w:val="18"/>
              </w:rPr>
            </w:pPr>
          </w:p>
        </w:tc>
      </w:tr>
      <w:tr w:rsidR="00DD5385" w14:paraId="18FE5410" w14:textId="77777777" w:rsidTr="000743B5">
        <w:trPr>
          <w:trHeight w:val="510"/>
        </w:trPr>
        <w:tc>
          <w:tcPr>
            <w:tcW w:w="709" w:type="dxa"/>
            <w:tcBorders>
              <w:left w:val="single" w:sz="18" w:space="0" w:color="auto"/>
              <w:right w:val="single" w:sz="18" w:space="0" w:color="auto"/>
            </w:tcBorders>
            <w:vAlign w:val="center"/>
          </w:tcPr>
          <w:p w14:paraId="64B630F9"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１７</w:t>
            </w:r>
          </w:p>
        </w:tc>
        <w:tc>
          <w:tcPr>
            <w:tcW w:w="1842" w:type="dxa"/>
            <w:tcBorders>
              <w:left w:val="single" w:sz="18" w:space="0" w:color="auto"/>
            </w:tcBorders>
            <w:vAlign w:val="center"/>
          </w:tcPr>
          <w:p w14:paraId="3C81AA8E"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安全管理に関する措置及び給付</w:t>
            </w:r>
          </w:p>
        </w:tc>
        <w:tc>
          <w:tcPr>
            <w:tcW w:w="828" w:type="dxa"/>
            <w:vAlign w:val="center"/>
          </w:tcPr>
          <w:p w14:paraId="5578EB37"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1AE490D2"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4D949B16"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590E69D1" w14:textId="77777777" w:rsidR="00DD5385" w:rsidRPr="00265CBC" w:rsidRDefault="00DD5385" w:rsidP="00486B31">
            <w:pPr>
              <w:rPr>
                <w:rFonts w:ascii="ＭＳ ゴシック" w:eastAsia="ＭＳ ゴシック" w:hAnsi="ＭＳ ゴシック"/>
                <w:sz w:val="18"/>
                <w:szCs w:val="18"/>
              </w:rPr>
            </w:pPr>
          </w:p>
        </w:tc>
      </w:tr>
      <w:tr w:rsidR="00DD5385" w14:paraId="150BD979" w14:textId="77777777" w:rsidTr="000743B5">
        <w:trPr>
          <w:trHeight w:val="510"/>
        </w:trPr>
        <w:tc>
          <w:tcPr>
            <w:tcW w:w="709" w:type="dxa"/>
            <w:tcBorders>
              <w:left w:val="single" w:sz="18" w:space="0" w:color="auto"/>
              <w:right w:val="single" w:sz="18" w:space="0" w:color="auto"/>
            </w:tcBorders>
            <w:vAlign w:val="center"/>
          </w:tcPr>
          <w:p w14:paraId="6FEBBB2F"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１８</w:t>
            </w:r>
          </w:p>
        </w:tc>
        <w:tc>
          <w:tcPr>
            <w:tcW w:w="1842" w:type="dxa"/>
            <w:tcBorders>
              <w:left w:val="single" w:sz="18" w:space="0" w:color="auto"/>
            </w:tcBorders>
            <w:vAlign w:val="center"/>
          </w:tcPr>
          <w:p w14:paraId="4178DDF4"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退職手当</w:t>
            </w:r>
          </w:p>
        </w:tc>
        <w:tc>
          <w:tcPr>
            <w:tcW w:w="828" w:type="dxa"/>
            <w:vAlign w:val="center"/>
          </w:tcPr>
          <w:p w14:paraId="54E7B86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589AFED2"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4D2E943B"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0EF98263" w14:textId="77777777" w:rsidR="00DD5385" w:rsidRPr="00265CBC" w:rsidRDefault="00DD5385" w:rsidP="00486B31">
            <w:pPr>
              <w:rPr>
                <w:rFonts w:ascii="ＭＳ ゴシック" w:eastAsia="ＭＳ ゴシック" w:hAnsi="ＭＳ ゴシック"/>
                <w:sz w:val="18"/>
                <w:szCs w:val="18"/>
              </w:rPr>
            </w:pPr>
          </w:p>
        </w:tc>
      </w:tr>
      <w:tr w:rsidR="00DD5385" w14:paraId="2F3BDA52" w14:textId="77777777" w:rsidTr="000743B5">
        <w:trPr>
          <w:trHeight w:val="510"/>
        </w:trPr>
        <w:tc>
          <w:tcPr>
            <w:tcW w:w="709" w:type="dxa"/>
            <w:tcBorders>
              <w:left w:val="single" w:sz="18" w:space="0" w:color="auto"/>
              <w:right w:val="single" w:sz="18" w:space="0" w:color="auto"/>
            </w:tcBorders>
            <w:vAlign w:val="center"/>
          </w:tcPr>
          <w:p w14:paraId="02A2B1B4"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１９</w:t>
            </w:r>
          </w:p>
        </w:tc>
        <w:tc>
          <w:tcPr>
            <w:tcW w:w="1842" w:type="dxa"/>
            <w:tcBorders>
              <w:left w:val="single" w:sz="18" w:space="0" w:color="auto"/>
            </w:tcBorders>
            <w:vAlign w:val="center"/>
          </w:tcPr>
          <w:p w14:paraId="36880974"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住宅手当</w:t>
            </w:r>
          </w:p>
        </w:tc>
        <w:tc>
          <w:tcPr>
            <w:tcW w:w="828" w:type="dxa"/>
            <w:vAlign w:val="center"/>
          </w:tcPr>
          <w:p w14:paraId="1BDF706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65E8C270"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2D782F69"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76BF981F" w14:textId="77777777" w:rsidR="00DD5385" w:rsidRPr="00265CBC" w:rsidRDefault="00DD5385" w:rsidP="00486B31">
            <w:pPr>
              <w:rPr>
                <w:rFonts w:ascii="ＭＳ ゴシック" w:eastAsia="ＭＳ ゴシック" w:hAnsi="ＭＳ ゴシック"/>
                <w:sz w:val="18"/>
                <w:szCs w:val="18"/>
              </w:rPr>
            </w:pPr>
          </w:p>
        </w:tc>
      </w:tr>
      <w:tr w:rsidR="00DD5385" w14:paraId="2833728E" w14:textId="77777777" w:rsidTr="000743B5">
        <w:trPr>
          <w:trHeight w:val="510"/>
        </w:trPr>
        <w:tc>
          <w:tcPr>
            <w:tcW w:w="709" w:type="dxa"/>
            <w:tcBorders>
              <w:left w:val="single" w:sz="18" w:space="0" w:color="auto"/>
              <w:right w:val="single" w:sz="18" w:space="0" w:color="auto"/>
            </w:tcBorders>
            <w:vAlign w:val="center"/>
          </w:tcPr>
          <w:p w14:paraId="26333569"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２０</w:t>
            </w:r>
          </w:p>
        </w:tc>
        <w:tc>
          <w:tcPr>
            <w:tcW w:w="1842" w:type="dxa"/>
            <w:tcBorders>
              <w:left w:val="single" w:sz="18" w:space="0" w:color="auto"/>
            </w:tcBorders>
            <w:vAlign w:val="center"/>
          </w:tcPr>
          <w:p w14:paraId="1594CAC6"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家族手当</w:t>
            </w:r>
          </w:p>
        </w:tc>
        <w:tc>
          <w:tcPr>
            <w:tcW w:w="828" w:type="dxa"/>
            <w:vAlign w:val="center"/>
          </w:tcPr>
          <w:p w14:paraId="0833C84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4597F88E"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72273D78"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666E1549" w14:textId="77777777" w:rsidR="00DD5385" w:rsidRPr="00265CBC" w:rsidRDefault="00DD5385" w:rsidP="00486B31">
            <w:pPr>
              <w:rPr>
                <w:rFonts w:ascii="ＭＳ ゴシック" w:eastAsia="ＭＳ ゴシック" w:hAnsi="ＭＳ ゴシック"/>
                <w:sz w:val="18"/>
                <w:szCs w:val="18"/>
              </w:rPr>
            </w:pPr>
          </w:p>
        </w:tc>
      </w:tr>
      <w:tr w:rsidR="00DD5385" w14:paraId="142A3893" w14:textId="77777777" w:rsidTr="000743B5">
        <w:trPr>
          <w:trHeight w:val="510"/>
        </w:trPr>
        <w:tc>
          <w:tcPr>
            <w:tcW w:w="709" w:type="dxa"/>
            <w:tcBorders>
              <w:left w:val="single" w:sz="18" w:space="0" w:color="auto"/>
              <w:right w:val="single" w:sz="18" w:space="0" w:color="auto"/>
            </w:tcBorders>
            <w:vAlign w:val="center"/>
          </w:tcPr>
          <w:p w14:paraId="58BE6DAD"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２１</w:t>
            </w:r>
          </w:p>
        </w:tc>
        <w:tc>
          <w:tcPr>
            <w:tcW w:w="1842" w:type="dxa"/>
            <w:tcBorders>
              <w:left w:val="single" w:sz="18" w:space="0" w:color="auto"/>
            </w:tcBorders>
            <w:vAlign w:val="center"/>
          </w:tcPr>
          <w:p w14:paraId="1C82799D"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食堂</w:t>
            </w:r>
          </w:p>
        </w:tc>
        <w:tc>
          <w:tcPr>
            <w:tcW w:w="828" w:type="dxa"/>
            <w:vAlign w:val="center"/>
          </w:tcPr>
          <w:p w14:paraId="548047D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5851BC3B"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52AF0032"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1EA7530F" w14:textId="77777777" w:rsidR="00DD5385" w:rsidRPr="00265CBC" w:rsidRDefault="00DD5385" w:rsidP="00486B31">
            <w:pPr>
              <w:rPr>
                <w:rFonts w:ascii="ＭＳ ゴシック" w:eastAsia="ＭＳ ゴシック" w:hAnsi="ＭＳ ゴシック"/>
                <w:sz w:val="18"/>
                <w:szCs w:val="18"/>
              </w:rPr>
            </w:pPr>
          </w:p>
        </w:tc>
      </w:tr>
      <w:tr w:rsidR="00DD5385" w14:paraId="56EFB68C" w14:textId="77777777" w:rsidTr="000743B5">
        <w:trPr>
          <w:trHeight w:val="510"/>
        </w:trPr>
        <w:tc>
          <w:tcPr>
            <w:tcW w:w="709" w:type="dxa"/>
            <w:tcBorders>
              <w:left w:val="single" w:sz="18" w:space="0" w:color="auto"/>
              <w:right w:val="single" w:sz="18" w:space="0" w:color="auto"/>
            </w:tcBorders>
            <w:vAlign w:val="center"/>
          </w:tcPr>
          <w:p w14:paraId="32C915E0"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２２</w:t>
            </w:r>
          </w:p>
        </w:tc>
        <w:tc>
          <w:tcPr>
            <w:tcW w:w="1842" w:type="dxa"/>
            <w:tcBorders>
              <w:left w:val="single" w:sz="18" w:space="0" w:color="auto"/>
            </w:tcBorders>
            <w:vAlign w:val="center"/>
          </w:tcPr>
          <w:p w14:paraId="67590E3C"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休憩室</w:t>
            </w:r>
          </w:p>
        </w:tc>
        <w:tc>
          <w:tcPr>
            <w:tcW w:w="828" w:type="dxa"/>
            <w:vAlign w:val="center"/>
          </w:tcPr>
          <w:p w14:paraId="5E840829"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0A39EA1C"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6AD6E626"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51481F90" w14:textId="77777777" w:rsidR="00DD5385" w:rsidRPr="00265CBC" w:rsidRDefault="00DD5385" w:rsidP="00486B31">
            <w:pPr>
              <w:rPr>
                <w:rFonts w:ascii="ＭＳ ゴシック" w:eastAsia="ＭＳ ゴシック" w:hAnsi="ＭＳ ゴシック"/>
                <w:sz w:val="18"/>
                <w:szCs w:val="18"/>
              </w:rPr>
            </w:pPr>
          </w:p>
        </w:tc>
      </w:tr>
      <w:tr w:rsidR="00DD5385" w14:paraId="01646F5B" w14:textId="77777777" w:rsidTr="000743B5">
        <w:trPr>
          <w:trHeight w:val="510"/>
        </w:trPr>
        <w:tc>
          <w:tcPr>
            <w:tcW w:w="709" w:type="dxa"/>
            <w:tcBorders>
              <w:left w:val="single" w:sz="18" w:space="0" w:color="auto"/>
              <w:right w:val="single" w:sz="18" w:space="0" w:color="auto"/>
            </w:tcBorders>
            <w:vAlign w:val="center"/>
          </w:tcPr>
          <w:p w14:paraId="453AED87"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２３</w:t>
            </w:r>
          </w:p>
        </w:tc>
        <w:tc>
          <w:tcPr>
            <w:tcW w:w="1842" w:type="dxa"/>
            <w:tcBorders>
              <w:left w:val="single" w:sz="18" w:space="0" w:color="auto"/>
            </w:tcBorders>
            <w:vAlign w:val="center"/>
          </w:tcPr>
          <w:p w14:paraId="00B737A0"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更衣室</w:t>
            </w:r>
          </w:p>
        </w:tc>
        <w:tc>
          <w:tcPr>
            <w:tcW w:w="828" w:type="dxa"/>
            <w:vAlign w:val="center"/>
          </w:tcPr>
          <w:p w14:paraId="0FDDB7F7"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47E7331B" w14:textId="403C5A44" w:rsidR="00DD5385" w:rsidRPr="00265CBC" w:rsidRDefault="00DD5385" w:rsidP="00486B31">
            <w:pPr>
              <w:rPr>
                <w:rFonts w:ascii="ＭＳ ゴシック" w:eastAsia="ＭＳ ゴシック" w:hAnsi="ＭＳ ゴシック"/>
                <w:sz w:val="18"/>
                <w:szCs w:val="18"/>
              </w:rPr>
            </w:pPr>
          </w:p>
        </w:tc>
        <w:tc>
          <w:tcPr>
            <w:tcW w:w="2211" w:type="dxa"/>
            <w:vAlign w:val="center"/>
          </w:tcPr>
          <w:p w14:paraId="0BA076E1"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25FD4C4A" w14:textId="77777777" w:rsidR="00DD5385" w:rsidRPr="00265CBC" w:rsidRDefault="00DD5385" w:rsidP="00486B31">
            <w:pPr>
              <w:rPr>
                <w:rFonts w:ascii="ＭＳ ゴシック" w:eastAsia="ＭＳ ゴシック" w:hAnsi="ＭＳ ゴシック"/>
                <w:sz w:val="18"/>
                <w:szCs w:val="18"/>
              </w:rPr>
            </w:pPr>
          </w:p>
        </w:tc>
      </w:tr>
      <w:tr w:rsidR="00DD5385" w14:paraId="5E2AF478" w14:textId="77777777" w:rsidTr="000743B5">
        <w:trPr>
          <w:trHeight w:val="510"/>
        </w:trPr>
        <w:tc>
          <w:tcPr>
            <w:tcW w:w="709" w:type="dxa"/>
            <w:tcBorders>
              <w:left w:val="single" w:sz="18" w:space="0" w:color="auto"/>
              <w:bottom w:val="single" w:sz="18" w:space="0" w:color="auto"/>
              <w:right w:val="single" w:sz="18" w:space="0" w:color="auto"/>
            </w:tcBorders>
            <w:vAlign w:val="center"/>
          </w:tcPr>
          <w:p w14:paraId="05109994"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２４</w:t>
            </w:r>
          </w:p>
        </w:tc>
        <w:tc>
          <w:tcPr>
            <w:tcW w:w="1842" w:type="dxa"/>
            <w:tcBorders>
              <w:left w:val="single" w:sz="18" w:space="0" w:color="auto"/>
              <w:bottom w:val="single" w:sz="18" w:space="0" w:color="auto"/>
            </w:tcBorders>
            <w:vAlign w:val="center"/>
          </w:tcPr>
          <w:p w14:paraId="68E079FD"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その他の制度</w:t>
            </w:r>
          </w:p>
        </w:tc>
        <w:tc>
          <w:tcPr>
            <w:tcW w:w="828" w:type="dxa"/>
            <w:tcBorders>
              <w:bottom w:val="single" w:sz="18" w:space="0" w:color="auto"/>
            </w:tcBorders>
            <w:vAlign w:val="center"/>
          </w:tcPr>
          <w:p w14:paraId="06B4BF3B"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tcBorders>
              <w:bottom w:val="single" w:sz="18" w:space="0" w:color="auto"/>
            </w:tcBorders>
            <w:vAlign w:val="center"/>
          </w:tcPr>
          <w:p w14:paraId="5F18E644" w14:textId="253F4968" w:rsidR="00DD5385" w:rsidRPr="00265CBC" w:rsidRDefault="00C75485" w:rsidP="00486B31">
            <w:pPr>
              <w:rPr>
                <w:rFonts w:ascii="ＭＳ ゴシック" w:eastAsia="ＭＳ ゴシック" w:hAnsi="ＭＳ ゴシック"/>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711488" behindDoc="0" locked="0" layoutInCell="1" allowOverlap="1" wp14:anchorId="1FD8384D" wp14:editId="76C53140">
                      <wp:simplePos x="0" y="0"/>
                      <wp:positionH relativeFrom="column">
                        <wp:posOffset>-2046605</wp:posOffset>
                      </wp:positionH>
                      <wp:positionV relativeFrom="paragraph">
                        <wp:posOffset>327660</wp:posOffset>
                      </wp:positionV>
                      <wp:extent cx="5591175" cy="31432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5911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B151E5" w14:textId="0EC9E191" w:rsidR="00B55308" w:rsidRPr="00C75485" w:rsidRDefault="00B55308" w:rsidP="00B55308">
                                  <w:pPr>
                                    <w:jc w:val="left"/>
                                    <w:rPr>
                                      <w:rFonts w:ascii="ＭＳ ゴシック" w:eastAsia="ＭＳ ゴシック" w:hAnsi="ＭＳ ゴシック"/>
                                      <w:color w:val="000000" w:themeColor="text1"/>
                                      <w:sz w:val="20"/>
                                      <w:szCs w:val="20"/>
                                    </w:rPr>
                                  </w:pPr>
                                  <w:r w:rsidRPr="00C75485">
                                    <w:rPr>
                                      <w:rFonts w:ascii="ＭＳ ゴシック" w:eastAsia="ＭＳ ゴシック" w:hAnsi="ＭＳ ゴシック" w:hint="eastAsia"/>
                                      <w:color w:val="000000" w:themeColor="text1"/>
                                      <w:sz w:val="20"/>
                                      <w:szCs w:val="20"/>
                                    </w:rPr>
                                    <w:t>※枠内に記載できない場合は別紙（任意）に記載してください。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8384D" id="正方形/長方形 15" o:spid="_x0000_s1027" style="position:absolute;left:0;text-align:left;margin-left:-161.15pt;margin-top:25.8pt;width:440.25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" filled="f" stroked="f" strokeweight="1pt">
                      <v:textbox>
                        <w:txbxContent>
                          <w:p w14:paraId="52B151E5" w14:textId="0EC9E191" w:rsidR="00B55308" w:rsidRPr="00C75485" w:rsidRDefault="00B55308" w:rsidP="00B55308">
                            <w:pPr>
                              <w:jc w:val="left"/>
                              <w:rPr>
                                <w:rFonts w:ascii="ＭＳ ゴシック" w:eastAsia="ＭＳ ゴシック" w:hAnsi="ＭＳ ゴシック"/>
                                <w:color w:val="000000" w:themeColor="text1"/>
                                <w:sz w:val="20"/>
                                <w:szCs w:val="20"/>
                              </w:rPr>
                            </w:pPr>
                            <w:r w:rsidRPr="00C75485">
                              <w:rPr>
                                <w:rFonts w:ascii="ＭＳ ゴシック" w:eastAsia="ＭＳ ゴシック" w:hAnsi="ＭＳ ゴシック" w:hint="eastAsia"/>
                                <w:color w:val="000000" w:themeColor="text1"/>
                                <w:sz w:val="20"/>
                                <w:szCs w:val="20"/>
                              </w:rPr>
                              <w:t>※枠内に記載できない場合は別紙（任意）に記載してください。</w:t>
                            </w:r>
                          </w:p>
                        </w:txbxContent>
                      </v:textbox>
                    </v:rect>
                  </w:pict>
                </mc:Fallback>
              </mc:AlternateContent>
            </w:r>
          </w:p>
        </w:tc>
        <w:tc>
          <w:tcPr>
            <w:tcW w:w="2211" w:type="dxa"/>
            <w:tcBorders>
              <w:bottom w:val="single" w:sz="18" w:space="0" w:color="auto"/>
            </w:tcBorders>
            <w:vAlign w:val="center"/>
          </w:tcPr>
          <w:p w14:paraId="5946A282" w14:textId="77777777" w:rsidR="00DD5385" w:rsidRPr="00265CBC" w:rsidRDefault="00DD5385" w:rsidP="00486B31">
            <w:pPr>
              <w:rPr>
                <w:rFonts w:ascii="ＭＳ ゴシック" w:eastAsia="ＭＳ ゴシック" w:hAnsi="ＭＳ ゴシック"/>
                <w:sz w:val="18"/>
                <w:szCs w:val="18"/>
              </w:rPr>
            </w:pPr>
          </w:p>
        </w:tc>
        <w:tc>
          <w:tcPr>
            <w:tcW w:w="2211" w:type="dxa"/>
            <w:tcBorders>
              <w:bottom w:val="single" w:sz="18" w:space="0" w:color="auto"/>
              <w:right w:val="single" w:sz="18" w:space="0" w:color="auto"/>
            </w:tcBorders>
            <w:vAlign w:val="center"/>
          </w:tcPr>
          <w:p w14:paraId="05D52CF9" w14:textId="77777777" w:rsidR="00DD5385" w:rsidRPr="00265CBC" w:rsidRDefault="00DD5385" w:rsidP="00486B31">
            <w:pPr>
              <w:rPr>
                <w:rFonts w:ascii="ＭＳ ゴシック" w:eastAsia="ＭＳ ゴシック" w:hAnsi="ＭＳ ゴシック"/>
                <w:sz w:val="18"/>
                <w:szCs w:val="18"/>
              </w:rPr>
            </w:pPr>
          </w:p>
        </w:tc>
      </w:tr>
    </w:tbl>
    <w:p w14:paraId="0ACA2502" w14:textId="43F1195E" w:rsidR="00DD5385" w:rsidRPr="008305C6" w:rsidRDefault="00DD5385" w:rsidP="008305C6">
      <w:pPr>
        <w:rPr>
          <w:rFonts w:ascii="HGｺﾞｼｯｸE" w:eastAsia="HGｺﾞｼｯｸE" w:hAnsi="HGｺﾞｼｯｸE" w:hint="eastAsia"/>
        </w:rPr>
      </w:pPr>
      <w:r>
        <w:rPr>
          <w:rFonts w:ascii="HGｺﾞｼｯｸE" w:eastAsia="HGｺﾞｼｯｸE" w:hAnsi="HGｺﾞｼｯｸE"/>
          <w:noProof/>
        </w:rPr>
        <mc:AlternateContent>
          <mc:Choice Requires="wps">
            <w:drawing>
              <wp:anchor distT="0" distB="0" distL="114300" distR="114300" simplePos="0" relativeHeight="251694080" behindDoc="0" locked="0" layoutInCell="1" allowOverlap="1" wp14:anchorId="7E9D8E02" wp14:editId="61D4EE6B">
                <wp:simplePos x="0" y="0"/>
                <wp:positionH relativeFrom="column">
                  <wp:posOffset>7965440</wp:posOffset>
                </wp:positionH>
                <wp:positionV relativeFrom="paragraph">
                  <wp:posOffset>176530</wp:posOffset>
                </wp:positionV>
                <wp:extent cx="3952875" cy="4857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95287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892C68"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同一労働同一賃金ルールが始まります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D8E02" id="正方形/長方形 3" o:spid="_x0000_s1028" style="position:absolute;left:0;text-align:left;margin-left:627.2pt;margin-top:13.9pt;width:311.2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" filled="f" stroked="f" strokeweight="1pt">
                <v:textbox>
                  <w:txbxContent>
                    <w:p w14:paraId="08892C68"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同一労働同一賃金ルールが始まります</w:t>
                      </w:r>
                    </w:p>
                  </w:txbxContent>
                </v:textbox>
              </v:rect>
            </w:pict>
          </mc:Fallback>
        </mc:AlternateContent>
      </w:r>
      <w:r>
        <w:rPr>
          <w:rFonts w:ascii="HGｺﾞｼｯｸE" w:eastAsia="HGｺﾞｼｯｸE" w:hAnsi="HGｺﾞｼｯｸE"/>
          <w:noProof/>
        </w:rPr>
        <mc:AlternateContent>
          <mc:Choice Requires="wps">
            <w:drawing>
              <wp:anchor distT="0" distB="0" distL="114300" distR="114300" simplePos="0" relativeHeight="251693056" behindDoc="0" locked="0" layoutInCell="1" allowOverlap="1" wp14:anchorId="12D25913" wp14:editId="2A95837B">
                <wp:simplePos x="0" y="0"/>
                <wp:positionH relativeFrom="column">
                  <wp:posOffset>7537450</wp:posOffset>
                </wp:positionH>
                <wp:positionV relativeFrom="paragraph">
                  <wp:posOffset>252730</wp:posOffset>
                </wp:positionV>
                <wp:extent cx="371475" cy="3333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5E5A2" id="正方形/長方形 4" o:spid="_x0000_s1026" style="position:absolute;left:0;text-align:left;margin-left:593.5pt;margin-top:19.9pt;width:29.2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" fillcolor="red" strokecolor="#1f3763 [1604]" strokeweight="1pt"/>
            </w:pict>
          </mc:Fallback>
        </mc:AlternateContent>
      </w:r>
      <w:r>
        <w:rPr>
          <w:rFonts w:ascii="HGｺﾞｼｯｸE" w:eastAsia="HGｺﾞｼｯｸE" w:hAnsi="HGｺﾞｼｯｸE"/>
          <w:noProof/>
        </w:rPr>
        <mc:AlternateContent>
          <mc:Choice Requires="wps">
            <w:drawing>
              <wp:anchor distT="0" distB="0" distL="114300" distR="114300" simplePos="0" relativeHeight="251705344" behindDoc="0" locked="0" layoutInCell="1" allowOverlap="1" wp14:anchorId="39D6075B" wp14:editId="359B8290">
                <wp:simplePos x="0" y="0"/>
                <wp:positionH relativeFrom="column">
                  <wp:posOffset>7668260</wp:posOffset>
                </wp:positionH>
                <wp:positionV relativeFrom="paragraph">
                  <wp:posOffset>306705</wp:posOffset>
                </wp:positionV>
                <wp:extent cx="6029325" cy="1152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29325" cy="11525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5EF74CC"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政府が進める働き方改革の一環として、２０２０年４月１日から、正規労働者と非正規労働者の間の不合理な待遇差の改善（同一労働同一賃金）が施行されます。派遣労働者も非正規労働者であり、労働者派遣法の改正により、同一労働同一賃金のルールが適用されること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6075B" id="正方形/長方形 5" o:spid="_x0000_s1029" style="position:absolute;left:0;text-align:left;margin-left:603.8pt;margin-top:24.15pt;width:474.75pt;height:9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" filled="f" strokecolor="#1f3763 [1604]" strokeweight=".25pt">
                <v:textbox>
                  <w:txbxContent>
                    <w:p w14:paraId="75EF74CC"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政府が進める働き方改革の一環として、２０２０年４月１日から、正規労働者と非正規労働者の間の不合理な待遇差の改善（同一労働同一賃金）が施行されます。派遣労働者も非正規労働者であり、労働者派遣法の改正により、同一労働同一賃金のルールが適用されることとなります。</w:t>
                      </w:r>
                    </w:p>
                  </w:txbxContent>
                </v:textbox>
              </v:rect>
            </w:pict>
          </mc:Fallback>
        </mc:AlternateContent>
      </w:r>
      <w:r>
        <w:rPr>
          <w:rFonts w:ascii="HGｺﾞｼｯｸE" w:eastAsia="HGｺﾞｼｯｸE" w:hAnsi="HGｺﾞｼｯｸE"/>
          <w:noProof/>
        </w:rPr>
        <mc:AlternateContent>
          <mc:Choice Requires="wps">
            <w:drawing>
              <wp:anchor distT="0" distB="0" distL="114300" distR="114300" simplePos="0" relativeHeight="251698176" behindDoc="0" locked="0" layoutInCell="1" allowOverlap="1" wp14:anchorId="77AA5834" wp14:editId="4193B8CA">
                <wp:simplePos x="0" y="0"/>
                <wp:positionH relativeFrom="column">
                  <wp:posOffset>7566025</wp:posOffset>
                </wp:positionH>
                <wp:positionV relativeFrom="paragraph">
                  <wp:posOffset>271780</wp:posOffset>
                </wp:positionV>
                <wp:extent cx="371475" cy="3333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DCB4B" id="正方形/長方形 10" o:spid="_x0000_s1026" style="position:absolute;left:0;text-align:left;margin-left:595.75pt;margin-top:21.4pt;width:29.2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" fillcolor="red" strokecolor="#2f528f" strokeweight="1pt"/>
            </w:pict>
          </mc:Fallback>
        </mc:AlternateContent>
      </w:r>
      <w:r w:rsidR="000F47B6">
        <w:rPr>
          <w:rFonts w:ascii="HGｺﾞｼｯｸE" w:eastAsia="HGｺﾞｼｯｸE" w:hAnsi="HGｺﾞｼｯｸE"/>
          <w:noProof/>
        </w:rPr>
        <mc:AlternateContent>
          <mc:Choice Requires="wps">
            <w:drawing>
              <wp:anchor distT="0" distB="0" distL="114300" distR="114300" simplePos="0" relativeHeight="251696128" behindDoc="0" locked="0" layoutInCell="1" allowOverlap="1" wp14:anchorId="08CB8474" wp14:editId="07AC03E2">
                <wp:simplePos x="0" y="0"/>
                <wp:positionH relativeFrom="column">
                  <wp:posOffset>8032750</wp:posOffset>
                </wp:positionH>
                <wp:positionV relativeFrom="paragraph">
                  <wp:posOffset>166370</wp:posOffset>
                </wp:positionV>
                <wp:extent cx="2295525" cy="4857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2955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061F2"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シルバー派遣では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B8474" id="正方形/長方形 6" o:spid="_x0000_s1030" style="position:absolute;left:0;text-align:left;margin-left:632.5pt;margin-top:13.1pt;width:180.7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" filled="f" stroked="f" strokeweight="1pt">
                <v:textbox>
                  <w:txbxContent>
                    <w:p w14:paraId="603061F2"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シルバー派遣では</w:t>
                      </w:r>
                    </w:p>
                  </w:txbxContent>
                </v:textbox>
              </v:rect>
            </w:pict>
          </mc:Fallback>
        </mc:AlternateContent>
      </w:r>
      <w:r w:rsidR="000F47B6">
        <w:rPr>
          <w:rFonts w:ascii="HGｺﾞｼｯｸE" w:eastAsia="HGｺﾞｼｯｸE" w:hAnsi="HGｺﾞｼｯｸE"/>
          <w:noProof/>
        </w:rPr>
        <mc:AlternateContent>
          <mc:Choice Requires="wps">
            <w:drawing>
              <wp:anchor distT="0" distB="0" distL="114300" distR="114300" simplePos="0" relativeHeight="251697152" behindDoc="0" locked="0" layoutInCell="1" allowOverlap="1" wp14:anchorId="62412685" wp14:editId="0E803593">
                <wp:simplePos x="0" y="0"/>
                <wp:positionH relativeFrom="column">
                  <wp:posOffset>7737475</wp:posOffset>
                </wp:positionH>
                <wp:positionV relativeFrom="paragraph">
                  <wp:posOffset>319405</wp:posOffset>
                </wp:positionV>
                <wp:extent cx="5962650" cy="10001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962650" cy="10001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3C2E5F4"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sidRPr="00E64C73">
                              <w:rPr>
                                <w:rFonts w:ascii="HGｺﾞｼｯｸE" w:eastAsia="HGｺﾞｼｯｸE" w:hAnsi="HGｺﾞｼｯｸE" w:hint="eastAsia"/>
                                <w:color w:val="000000" w:themeColor="text1"/>
                              </w:rPr>
                              <w:t>派遣先で派遣労働者と同種の業務に従事している人（仕事内容、責任の程度、転勤や昇進の範囲が同じような者＝比較対象労働者）と「均衡」を図り、派遣労働者の待遇を決めていく「派遣先均等・均衡方式」を</w:t>
                            </w:r>
                            <w:r>
                              <w:rPr>
                                <w:rFonts w:ascii="HGｺﾞｼｯｸE" w:eastAsia="HGｺﾞｼｯｸE" w:hAnsi="HGｺﾞｼｯｸE" w:hint="eastAsia"/>
                                <w:color w:val="000000" w:themeColor="text1"/>
                              </w:rPr>
                              <w:t>採用</w:t>
                            </w:r>
                            <w:r w:rsidRPr="00E64C73">
                              <w:rPr>
                                <w:rFonts w:ascii="HGｺﾞｼｯｸE" w:eastAsia="HGｺﾞｼｯｸE" w:hAnsi="HGｺﾞｼｯｸE" w:hint="eastAsia"/>
                                <w:color w:val="000000" w:themeColor="text1"/>
                              </w:rPr>
                              <w:t>し</w:t>
                            </w:r>
                            <w:r>
                              <w:rPr>
                                <w:rFonts w:ascii="HGｺﾞｼｯｸE" w:eastAsia="HGｺﾞｼｯｸE" w:hAnsi="HGｺﾞｼｯｸE" w:hint="eastAsia"/>
                                <w:color w:val="000000" w:themeColor="text1"/>
                              </w:rPr>
                              <w:t>てい</w:t>
                            </w:r>
                            <w:r w:rsidRPr="00E64C73">
                              <w:rPr>
                                <w:rFonts w:ascii="HGｺﾞｼｯｸE" w:eastAsia="HGｺﾞｼｯｸE" w:hAnsi="HGｺﾞｼｯｸE" w:hint="eastAsia"/>
                                <w:color w:val="000000" w:themeColor="text1"/>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12685" id="正方形/長方形 8" o:spid="_x0000_s1031" style="position:absolute;left:0;text-align:left;margin-left:609.25pt;margin-top:25.15pt;width:469.5pt;height:7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" filled="f" strokecolor="#1f3763 [1604]" strokeweight=".25pt">
                <v:textbox>
                  <w:txbxContent>
                    <w:p w14:paraId="63C2E5F4"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sidRPr="00E64C73">
                        <w:rPr>
                          <w:rFonts w:ascii="HGｺﾞｼｯｸE" w:eastAsia="HGｺﾞｼｯｸE" w:hAnsi="HGｺﾞｼｯｸE" w:hint="eastAsia"/>
                          <w:color w:val="000000" w:themeColor="text1"/>
                        </w:rPr>
                        <w:t>派遣先で派遣労働者と同種の業務に従事している人（仕事内容、責任の程度、転勤や昇進の範囲が同じような者＝比較対象労働者）と「均衡」を図り、派遣労働者の待遇を決めていく「派遣先均等・均衡方式」を</w:t>
                      </w:r>
                      <w:r>
                        <w:rPr>
                          <w:rFonts w:ascii="HGｺﾞｼｯｸE" w:eastAsia="HGｺﾞｼｯｸE" w:hAnsi="HGｺﾞｼｯｸE" w:hint="eastAsia"/>
                          <w:color w:val="000000" w:themeColor="text1"/>
                        </w:rPr>
                        <w:t>採用</w:t>
                      </w:r>
                      <w:r w:rsidRPr="00E64C73">
                        <w:rPr>
                          <w:rFonts w:ascii="HGｺﾞｼｯｸE" w:eastAsia="HGｺﾞｼｯｸE" w:hAnsi="HGｺﾞｼｯｸE" w:hint="eastAsia"/>
                          <w:color w:val="000000" w:themeColor="text1"/>
                        </w:rPr>
                        <w:t>し</w:t>
                      </w:r>
                      <w:r>
                        <w:rPr>
                          <w:rFonts w:ascii="HGｺﾞｼｯｸE" w:eastAsia="HGｺﾞｼｯｸE" w:hAnsi="HGｺﾞｼｯｸE" w:hint="eastAsia"/>
                          <w:color w:val="000000" w:themeColor="text1"/>
                        </w:rPr>
                        <w:t>てい</w:t>
                      </w:r>
                      <w:r w:rsidRPr="00E64C73">
                        <w:rPr>
                          <w:rFonts w:ascii="HGｺﾞｼｯｸE" w:eastAsia="HGｺﾞｼｯｸE" w:hAnsi="HGｺﾞｼｯｸE" w:hint="eastAsia"/>
                          <w:color w:val="000000" w:themeColor="text1"/>
                        </w:rPr>
                        <w:t>ます。</w:t>
                      </w:r>
                    </w:p>
                  </w:txbxContent>
                </v:textbox>
              </v:rect>
            </w:pict>
          </mc:Fallback>
        </mc:AlternateContent>
      </w:r>
      <w:r w:rsidR="000F47B6">
        <w:rPr>
          <w:rFonts w:ascii="HGｺﾞｼｯｸE" w:eastAsia="HGｺﾞｼｯｸE" w:hAnsi="HGｺﾞｼｯｸE"/>
          <w:noProof/>
        </w:rPr>
        <mc:AlternateContent>
          <mc:Choice Requires="wps">
            <w:drawing>
              <wp:anchor distT="0" distB="0" distL="114300" distR="114300" simplePos="0" relativeHeight="251699200" behindDoc="0" locked="0" layoutInCell="1" allowOverlap="1" wp14:anchorId="71133253" wp14:editId="059391EF">
                <wp:simplePos x="0" y="0"/>
                <wp:positionH relativeFrom="column">
                  <wp:posOffset>8031480</wp:posOffset>
                </wp:positionH>
                <wp:positionV relativeFrom="paragraph">
                  <wp:posOffset>262255</wp:posOffset>
                </wp:positionV>
                <wp:extent cx="4000500" cy="4381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0005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298C7" w14:textId="77777777" w:rsidR="00CA6B71" w:rsidRPr="00E64C73" w:rsidRDefault="00CA6B71" w:rsidP="00CA6B71">
                            <w:pPr>
                              <w:jc w:val="left"/>
                              <w:rPr>
                                <w:rFonts w:ascii="HG創英角ﾎﾟｯﾌﾟ体" w:eastAsia="HG創英角ﾎﾟｯﾌﾟ体" w:hAnsi="HG創英角ﾎﾟｯﾌﾟ体"/>
                                <w:color w:val="000000" w:themeColor="text1"/>
                                <w:sz w:val="32"/>
                                <w:szCs w:val="32"/>
                                <w:u w:val="thick"/>
                              </w:rPr>
                            </w:pPr>
                            <w:r w:rsidRPr="00E64C73">
                              <w:rPr>
                                <w:rFonts w:ascii="HG創英角ﾎﾟｯﾌﾟ体" w:eastAsia="HG創英角ﾎﾟｯﾌﾟ体" w:hAnsi="HG創英角ﾎﾟｯﾌﾟ体" w:hint="eastAsia"/>
                                <w:color w:val="000000" w:themeColor="text1"/>
                                <w:sz w:val="32"/>
                                <w:szCs w:val="32"/>
                                <w:u w:val="thick"/>
                              </w:rPr>
                              <w:t>待遇情報</w:t>
                            </w:r>
                            <w:r>
                              <w:rPr>
                                <w:rFonts w:ascii="HG創英角ﾎﾟｯﾌﾟ体" w:eastAsia="HG創英角ﾎﾟｯﾌﾟ体" w:hAnsi="HG創英角ﾎﾟｯﾌﾟ体" w:hint="eastAsia"/>
                                <w:color w:val="000000" w:themeColor="text1"/>
                                <w:sz w:val="32"/>
                                <w:szCs w:val="32"/>
                                <w:u w:val="thick"/>
                              </w:rPr>
                              <w:t>の</w:t>
                            </w:r>
                            <w:r w:rsidRPr="00E64C73">
                              <w:rPr>
                                <w:rFonts w:ascii="HG創英角ﾎﾟｯﾌﾟ体" w:eastAsia="HG創英角ﾎﾟｯﾌﾟ体" w:hAnsi="HG創英角ﾎﾟｯﾌﾟ体" w:hint="eastAsia"/>
                                <w:color w:val="000000" w:themeColor="text1"/>
                                <w:sz w:val="32"/>
                                <w:szCs w:val="32"/>
                                <w:u w:val="thick"/>
                              </w:rPr>
                              <w:t>提供をお願いします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33253" id="正方形/長方形 9" o:spid="_x0000_s1032" style="position:absolute;left:0;text-align:left;margin-left:632.4pt;margin-top:20.65pt;width:315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" filled="f" stroked="f" strokeweight="1pt">
                <v:textbox>
                  <w:txbxContent>
                    <w:p w14:paraId="68A298C7" w14:textId="77777777" w:rsidR="00CA6B71" w:rsidRPr="00E64C73" w:rsidRDefault="00CA6B71" w:rsidP="00CA6B71">
                      <w:pPr>
                        <w:jc w:val="left"/>
                        <w:rPr>
                          <w:rFonts w:ascii="HG創英角ﾎﾟｯﾌﾟ体" w:eastAsia="HG創英角ﾎﾟｯﾌﾟ体" w:hAnsi="HG創英角ﾎﾟｯﾌﾟ体"/>
                          <w:color w:val="000000" w:themeColor="text1"/>
                          <w:sz w:val="32"/>
                          <w:szCs w:val="32"/>
                          <w:u w:val="thick"/>
                        </w:rPr>
                      </w:pPr>
                      <w:r w:rsidRPr="00E64C73">
                        <w:rPr>
                          <w:rFonts w:ascii="HG創英角ﾎﾟｯﾌﾟ体" w:eastAsia="HG創英角ﾎﾟｯﾌﾟ体" w:hAnsi="HG創英角ﾎﾟｯﾌﾟ体" w:hint="eastAsia"/>
                          <w:color w:val="000000" w:themeColor="text1"/>
                          <w:sz w:val="32"/>
                          <w:szCs w:val="32"/>
                          <w:u w:val="thick"/>
                        </w:rPr>
                        <w:t>待遇情報</w:t>
                      </w:r>
                      <w:r>
                        <w:rPr>
                          <w:rFonts w:ascii="HG創英角ﾎﾟｯﾌﾟ体" w:eastAsia="HG創英角ﾎﾟｯﾌﾟ体" w:hAnsi="HG創英角ﾎﾟｯﾌﾟ体" w:hint="eastAsia"/>
                          <w:color w:val="000000" w:themeColor="text1"/>
                          <w:sz w:val="32"/>
                          <w:szCs w:val="32"/>
                          <w:u w:val="thick"/>
                        </w:rPr>
                        <w:t>の</w:t>
                      </w:r>
                      <w:r w:rsidRPr="00E64C73">
                        <w:rPr>
                          <w:rFonts w:ascii="HG創英角ﾎﾟｯﾌﾟ体" w:eastAsia="HG創英角ﾎﾟｯﾌﾟ体" w:hAnsi="HG創英角ﾎﾟｯﾌﾟ体" w:hint="eastAsia"/>
                          <w:color w:val="000000" w:themeColor="text1"/>
                          <w:sz w:val="32"/>
                          <w:szCs w:val="32"/>
                          <w:u w:val="thick"/>
                        </w:rPr>
                        <w:t>提供をお願いします</w:t>
                      </w:r>
                    </w:p>
                  </w:txbxContent>
                </v:textbox>
              </v:rect>
            </w:pict>
          </mc:Fallback>
        </mc:AlternateContent>
      </w:r>
      <w:r w:rsidR="000F47B6">
        <w:rPr>
          <w:rFonts w:ascii="HGｺﾞｼｯｸE" w:eastAsia="HGｺﾞｼｯｸE" w:hAnsi="HGｺﾞｼｯｸE"/>
          <w:noProof/>
        </w:rPr>
        <mc:AlternateContent>
          <mc:Choice Requires="wps">
            <w:drawing>
              <wp:anchor distT="0" distB="0" distL="114300" distR="114300" simplePos="0" relativeHeight="251695104" behindDoc="0" locked="0" layoutInCell="1" allowOverlap="1" wp14:anchorId="0FC24BD5" wp14:editId="31D2ACAF">
                <wp:simplePos x="0" y="0"/>
                <wp:positionH relativeFrom="column">
                  <wp:posOffset>7593330</wp:posOffset>
                </wp:positionH>
                <wp:positionV relativeFrom="paragraph">
                  <wp:posOffset>138430</wp:posOffset>
                </wp:positionV>
                <wp:extent cx="371475" cy="3333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7BFF9" id="正方形/長方形 7" o:spid="_x0000_s1026" style="position:absolute;left:0;text-align:left;margin-left:597.9pt;margin-top:10.9pt;width:29.2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" fillcolor="red" strokecolor="#2f528f" strokeweight="1pt"/>
            </w:pict>
          </mc:Fallback>
        </mc:AlternateContent>
      </w:r>
      <w:r w:rsidR="000F47B6" w:rsidRPr="00E64C73">
        <w:rPr>
          <w:rFonts w:ascii="HGｺﾞｼｯｸE" w:eastAsia="HGｺﾞｼｯｸE" w:hAnsi="HGｺﾞｼｯｸE" w:hint="eastAsia"/>
          <w:noProof/>
          <w:szCs w:val="21"/>
        </w:rPr>
        <mc:AlternateContent>
          <mc:Choice Requires="wps">
            <w:drawing>
              <wp:anchor distT="0" distB="0" distL="114300" distR="114300" simplePos="0" relativeHeight="251700224" behindDoc="0" locked="0" layoutInCell="1" allowOverlap="1" wp14:anchorId="68A513CF" wp14:editId="06F2704B">
                <wp:simplePos x="0" y="0"/>
                <wp:positionH relativeFrom="margin">
                  <wp:posOffset>7743825</wp:posOffset>
                </wp:positionH>
                <wp:positionV relativeFrom="paragraph">
                  <wp:posOffset>211455</wp:posOffset>
                </wp:positionV>
                <wp:extent cx="6019800" cy="11525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019800" cy="11525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CC19291" w14:textId="74FF495D" w:rsidR="00CA6B71" w:rsidRPr="002A2F87" w:rsidRDefault="00CA6B71" w:rsidP="00CA6B71">
                            <w:pPr>
                              <w:ind w:firstLineChars="100" w:firstLine="210"/>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派遣労働者の待遇を決めるために、</w:t>
                            </w:r>
                            <w:r w:rsidR="000743B5">
                              <w:rPr>
                                <w:rFonts w:ascii="HGｺﾞｼｯｸE" w:eastAsia="HGｺﾞｼｯｸE" w:hAnsi="HGｺﾞｼｯｸE" w:hint="eastAsia"/>
                                <w:color w:val="000000" w:themeColor="text1"/>
                              </w:rPr>
                              <w:t>皆様</w:t>
                            </w:r>
                            <w:r w:rsidRPr="002A2F87">
                              <w:rPr>
                                <w:rFonts w:ascii="HGｺﾞｼｯｸE" w:eastAsia="HGｺﾞｼｯｸE" w:hAnsi="HGｺﾞｼｯｸE" w:hint="eastAsia"/>
                                <w:color w:val="000000" w:themeColor="text1"/>
                              </w:rPr>
                              <w:t>から待遇に係る情報を提供していただくこととなります。（詳しくは裏面をご覧ください。）</w:t>
                            </w:r>
                          </w:p>
                          <w:p w14:paraId="5920C0D5" w14:textId="3F529F6B" w:rsidR="00CA6B71" w:rsidRPr="002A2F87" w:rsidRDefault="00CA6B71" w:rsidP="00CA6B71">
                            <w:pPr>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※派遣先から情報提供が無い場合、労働者派遣契約を結べません。</w:t>
                            </w:r>
                            <w:r w:rsidRPr="002A2F87">
                              <w:rPr>
                                <w:rFonts w:ascii="HGPｺﾞｼｯｸE" w:eastAsia="HGPｺﾞｼｯｸE" w:hAnsi="HGPｺﾞｼｯｸE" w:hint="eastAsia"/>
                                <w:color w:val="000000" w:themeColor="text1"/>
                              </w:rPr>
                              <w:t>【法第26条第</w:t>
                            </w:r>
                            <w:r w:rsidR="00DD1F30" w:rsidRPr="002A2F87">
                              <w:rPr>
                                <w:rFonts w:ascii="HGPｺﾞｼｯｸE" w:eastAsia="HGPｺﾞｼｯｸE" w:hAnsi="HGPｺﾞｼｯｸE"/>
                                <w:color w:val="000000" w:themeColor="text1"/>
                              </w:rPr>
                              <w:t>9</w:t>
                            </w:r>
                            <w:r w:rsidRPr="002A2F87">
                              <w:rPr>
                                <w:rFonts w:ascii="HGPｺﾞｼｯｸE" w:eastAsia="HGPｺﾞｼｯｸE" w:hAnsi="HGPｺﾞｼｯｸE" w:hint="eastAsia"/>
                                <w:color w:val="000000" w:themeColor="text1"/>
                              </w:rPr>
                              <w:t>項】</w:t>
                            </w:r>
                          </w:p>
                          <w:p w14:paraId="58928478" w14:textId="77777777" w:rsidR="00CA6B71" w:rsidRPr="002A2F87" w:rsidRDefault="00CA6B71" w:rsidP="00CA6B71">
                            <w:pPr>
                              <w:jc w:val="left"/>
                              <w:rPr>
                                <w:rFonts w:ascii="HGPｺﾞｼｯｸE" w:eastAsia="HGPｺﾞｼｯｸE" w:hAnsi="HGPｺﾞｼｯｸE"/>
                                <w:color w:val="000000" w:themeColor="text1"/>
                              </w:rPr>
                            </w:pPr>
                            <w:r w:rsidRPr="002A2F87">
                              <w:rPr>
                                <w:rFonts w:ascii="HGｺﾞｼｯｸE" w:eastAsia="HGｺﾞｼｯｸE" w:hAnsi="HGｺﾞｼｯｸE" w:hint="eastAsia"/>
                                <w:color w:val="000000" w:themeColor="text1"/>
                              </w:rPr>
                              <w:t>※提供された待遇情報は守秘義務の対象になっています。</w:t>
                            </w:r>
                            <w:r w:rsidRPr="002A2F87">
                              <w:rPr>
                                <w:rFonts w:ascii="HGPｺﾞｼｯｸE" w:eastAsia="HGPｺﾞｼｯｸE" w:hAnsi="HGPｺﾞｼｯｸE" w:hint="eastAsia"/>
                                <w:color w:val="000000" w:themeColor="text1"/>
                              </w:rPr>
                              <w:t>【法第24条の4】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513CF" id="正方形/長方形 12" o:spid="_x0000_s1033" style="position:absolute;left:0;text-align:left;margin-left:609.75pt;margin-top:16.65pt;width:474pt;height:90.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" filled="f" strokecolor="#1f3763 [1604]" strokeweight=".25pt">
                <v:textbox>
                  <w:txbxContent>
                    <w:p w14:paraId="6CC19291" w14:textId="74FF495D" w:rsidR="00CA6B71" w:rsidRPr="002A2F87" w:rsidRDefault="00CA6B71" w:rsidP="00CA6B71">
                      <w:pPr>
                        <w:ind w:firstLineChars="100" w:firstLine="210"/>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派遣労働者の待遇を決めるために、</w:t>
                      </w:r>
                      <w:r w:rsidR="000743B5">
                        <w:rPr>
                          <w:rFonts w:ascii="HGｺﾞｼｯｸE" w:eastAsia="HGｺﾞｼｯｸE" w:hAnsi="HGｺﾞｼｯｸE" w:hint="eastAsia"/>
                          <w:color w:val="000000" w:themeColor="text1"/>
                        </w:rPr>
                        <w:t>皆様</w:t>
                      </w:r>
                      <w:r w:rsidRPr="002A2F87">
                        <w:rPr>
                          <w:rFonts w:ascii="HGｺﾞｼｯｸE" w:eastAsia="HGｺﾞｼｯｸE" w:hAnsi="HGｺﾞｼｯｸE" w:hint="eastAsia"/>
                          <w:color w:val="000000" w:themeColor="text1"/>
                        </w:rPr>
                        <w:t>から待遇に係る情報を提供していただくこととなります。（詳しくは裏面をご覧ください。）</w:t>
                      </w:r>
                    </w:p>
                    <w:p w14:paraId="5920C0D5" w14:textId="3F529F6B" w:rsidR="00CA6B71" w:rsidRPr="002A2F87" w:rsidRDefault="00CA6B71" w:rsidP="00CA6B71">
                      <w:pPr>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※派遣先から情報提供が無い場合、労働者派遣契約を結べません。</w:t>
                      </w:r>
                      <w:r w:rsidRPr="002A2F87">
                        <w:rPr>
                          <w:rFonts w:ascii="HGPｺﾞｼｯｸE" w:eastAsia="HGPｺﾞｼｯｸE" w:hAnsi="HGPｺﾞｼｯｸE" w:hint="eastAsia"/>
                          <w:color w:val="000000" w:themeColor="text1"/>
                        </w:rPr>
                        <w:t>【法第26条第</w:t>
                      </w:r>
                      <w:r w:rsidR="00DD1F30" w:rsidRPr="002A2F87">
                        <w:rPr>
                          <w:rFonts w:ascii="HGPｺﾞｼｯｸE" w:eastAsia="HGPｺﾞｼｯｸE" w:hAnsi="HGPｺﾞｼｯｸE"/>
                          <w:color w:val="000000" w:themeColor="text1"/>
                        </w:rPr>
                        <w:t>9</w:t>
                      </w:r>
                      <w:r w:rsidRPr="002A2F87">
                        <w:rPr>
                          <w:rFonts w:ascii="HGPｺﾞｼｯｸE" w:eastAsia="HGPｺﾞｼｯｸE" w:hAnsi="HGPｺﾞｼｯｸE" w:hint="eastAsia"/>
                          <w:color w:val="000000" w:themeColor="text1"/>
                        </w:rPr>
                        <w:t>項】</w:t>
                      </w:r>
                    </w:p>
                    <w:p w14:paraId="58928478" w14:textId="77777777" w:rsidR="00CA6B71" w:rsidRPr="002A2F87" w:rsidRDefault="00CA6B71" w:rsidP="00CA6B71">
                      <w:pPr>
                        <w:jc w:val="left"/>
                        <w:rPr>
                          <w:rFonts w:ascii="HGPｺﾞｼｯｸE" w:eastAsia="HGPｺﾞｼｯｸE" w:hAnsi="HGPｺﾞｼｯｸE"/>
                          <w:color w:val="000000" w:themeColor="text1"/>
                        </w:rPr>
                      </w:pPr>
                      <w:r w:rsidRPr="002A2F87">
                        <w:rPr>
                          <w:rFonts w:ascii="HGｺﾞｼｯｸE" w:eastAsia="HGｺﾞｼｯｸE" w:hAnsi="HGｺﾞｼｯｸE" w:hint="eastAsia"/>
                          <w:color w:val="000000" w:themeColor="text1"/>
                        </w:rPr>
                        <w:t>※提供された待遇情報は守秘義務の対象になっています。</w:t>
                      </w:r>
                      <w:r w:rsidRPr="002A2F87">
                        <w:rPr>
                          <w:rFonts w:ascii="HGPｺﾞｼｯｸE" w:eastAsia="HGPｺﾞｼｯｸE" w:hAnsi="HGPｺﾞｼｯｸE" w:hint="eastAsia"/>
                          <w:color w:val="000000" w:themeColor="text1"/>
                        </w:rPr>
                        <w:t>【法第24条の4】</w:t>
                      </w:r>
                    </w:p>
                  </w:txbxContent>
                </v:textbox>
                <w10:wrap anchorx="margin"/>
              </v:rect>
            </w:pict>
          </mc:Fallback>
        </mc:AlternateContent>
      </w:r>
      <w:r w:rsidR="000F47B6" w:rsidRPr="00892A36">
        <w:rPr>
          <w:rFonts w:ascii="HG創英角ﾎﾟｯﾌﾟ体" w:eastAsia="HG創英角ﾎﾟｯﾌﾟ体" w:hAnsi="HG創英角ﾎﾟｯﾌﾟ体"/>
          <w:noProof/>
          <w:sz w:val="32"/>
          <w:szCs w:val="32"/>
        </w:rPr>
        <mc:AlternateContent>
          <mc:Choice Requires="wps">
            <w:drawing>
              <wp:anchor distT="0" distB="0" distL="114300" distR="114300" simplePos="0" relativeHeight="251702272" behindDoc="0" locked="0" layoutInCell="1" allowOverlap="1" wp14:anchorId="36CEB05C" wp14:editId="4B401321">
                <wp:simplePos x="0" y="0"/>
                <wp:positionH relativeFrom="column">
                  <wp:posOffset>8039735</wp:posOffset>
                </wp:positionH>
                <wp:positionV relativeFrom="paragraph">
                  <wp:posOffset>357505</wp:posOffset>
                </wp:positionV>
                <wp:extent cx="4152900" cy="4953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15290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15AF0" w14:textId="77777777" w:rsidR="00CA6B71" w:rsidRPr="00892A36" w:rsidRDefault="00CA6B71" w:rsidP="00CA6B71">
                            <w:pPr>
                              <w:jc w:val="left"/>
                              <w:rPr>
                                <w:rFonts w:ascii="HG創英角ﾎﾟｯﾌﾟ体" w:eastAsia="HG創英角ﾎﾟｯﾌﾟ体" w:hAnsi="HG創英角ﾎﾟｯﾌﾟ体"/>
                                <w:color w:val="000000" w:themeColor="text1"/>
                                <w:sz w:val="32"/>
                                <w:szCs w:val="32"/>
                                <w:u w:val="thick"/>
                              </w:rPr>
                            </w:pPr>
                            <w:r w:rsidRPr="00892A36">
                              <w:rPr>
                                <w:rFonts w:ascii="HG創英角ﾎﾟｯﾌﾟ体" w:eastAsia="HG創英角ﾎﾟｯﾌﾟ体" w:hAnsi="HG創英角ﾎﾟｯﾌﾟ体" w:hint="eastAsia"/>
                                <w:color w:val="000000" w:themeColor="text1"/>
                                <w:sz w:val="32"/>
                                <w:szCs w:val="32"/>
                                <w:u w:val="thick"/>
                              </w:rPr>
                              <w:t>労働者派遣契約を結ぶまでの流れ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CEB05C" id="正方形/長方形 14" o:spid="_x0000_s1034" style="position:absolute;left:0;text-align:left;margin-left:633.05pt;margin-top:28.15pt;width:327pt;height:3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" filled="f" stroked="f" strokeweight="1pt">
                <v:textbox>
                  <w:txbxContent>
                    <w:p w14:paraId="3B415AF0" w14:textId="77777777" w:rsidR="00CA6B71" w:rsidRPr="00892A36" w:rsidRDefault="00CA6B71" w:rsidP="00CA6B71">
                      <w:pPr>
                        <w:jc w:val="left"/>
                        <w:rPr>
                          <w:rFonts w:ascii="HG創英角ﾎﾟｯﾌﾟ体" w:eastAsia="HG創英角ﾎﾟｯﾌﾟ体" w:hAnsi="HG創英角ﾎﾟｯﾌﾟ体"/>
                          <w:color w:val="000000" w:themeColor="text1"/>
                          <w:sz w:val="32"/>
                          <w:szCs w:val="32"/>
                          <w:u w:val="thick"/>
                        </w:rPr>
                      </w:pPr>
                      <w:r w:rsidRPr="00892A36">
                        <w:rPr>
                          <w:rFonts w:ascii="HG創英角ﾎﾟｯﾌﾟ体" w:eastAsia="HG創英角ﾎﾟｯﾌﾟ体" w:hAnsi="HG創英角ﾎﾟｯﾌﾟ体" w:hint="eastAsia"/>
                          <w:color w:val="000000" w:themeColor="text1"/>
                          <w:sz w:val="32"/>
                          <w:szCs w:val="32"/>
                          <w:u w:val="thick"/>
                        </w:rPr>
                        <w:t>労働者派遣契約を結ぶまでの流れ</w:t>
                      </w:r>
                    </w:p>
                  </w:txbxContent>
                </v:textbox>
              </v:rect>
            </w:pict>
          </mc:Fallback>
        </mc:AlternateContent>
      </w:r>
      <w:r w:rsidR="000F47B6">
        <w:rPr>
          <w:rFonts w:ascii="HGｺﾞｼｯｸE" w:eastAsia="HGｺﾞｼｯｸE" w:hAnsi="HGｺﾞｼｯｸE"/>
          <w:noProof/>
        </w:rPr>
        <mc:AlternateContent>
          <mc:Choice Requires="wps">
            <w:drawing>
              <wp:anchor distT="0" distB="0" distL="114300" distR="114300" simplePos="0" relativeHeight="251701248" behindDoc="0" locked="0" layoutInCell="1" allowOverlap="1" wp14:anchorId="5825A366" wp14:editId="22DEF98D">
                <wp:simplePos x="0" y="0"/>
                <wp:positionH relativeFrom="column">
                  <wp:posOffset>7582535</wp:posOffset>
                </wp:positionH>
                <wp:positionV relativeFrom="paragraph">
                  <wp:posOffset>224155</wp:posOffset>
                </wp:positionV>
                <wp:extent cx="371475" cy="3333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190A0" id="正方形/長方形 16" o:spid="_x0000_s1026" style="position:absolute;left:0;text-align:left;margin-left:597.05pt;margin-top:17.65pt;width:29.2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" fillcolor="red" strokecolor="#2f528f" strokeweight="1pt"/>
            </w:pict>
          </mc:Fallback>
        </mc:AlternateContent>
      </w:r>
      <w:r w:rsidR="000F47B6" w:rsidRPr="00892A36">
        <w:rPr>
          <w:rFonts w:ascii="HGPｺﾞｼｯｸE" w:eastAsia="HGPｺﾞｼｯｸE" w:hAnsi="HGPｺﾞｼｯｸE"/>
          <w:noProof/>
          <w:szCs w:val="21"/>
        </w:rPr>
        <mc:AlternateContent>
          <mc:Choice Requires="wps">
            <w:drawing>
              <wp:anchor distT="0" distB="0" distL="114300" distR="114300" simplePos="0" relativeHeight="251703296" behindDoc="0" locked="0" layoutInCell="1" allowOverlap="1" wp14:anchorId="3F20834D" wp14:editId="188271B6">
                <wp:simplePos x="0" y="0"/>
                <wp:positionH relativeFrom="column">
                  <wp:posOffset>7734299</wp:posOffset>
                </wp:positionH>
                <wp:positionV relativeFrom="paragraph">
                  <wp:posOffset>344805</wp:posOffset>
                </wp:positionV>
                <wp:extent cx="6029325" cy="18478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6029325" cy="18478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4442FBB" w14:textId="6D18E130"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派遣先から「比較対象労働者」の待遇情報を提供していただきます。【法第26条第7項・第10項】</w:t>
                            </w:r>
                          </w:p>
                          <w:p w14:paraId="0AB21694" w14:textId="77777777" w:rsidR="00866E85" w:rsidRPr="00866E85" w:rsidRDefault="00866E85" w:rsidP="00866E85">
                            <w:pPr>
                              <w:pStyle w:val="a4"/>
                              <w:ind w:leftChars="0" w:left="360"/>
                              <w:jc w:val="left"/>
                              <w:rPr>
                                <w:rFonts w:ascii="HGPｺﾞｼｯｸE" w:eastAsia="HGPｺﾞｼｯｸE" w:hAnsi="HGPｺﾞｼｯｸE"/>
                                <w:color w:val="000000" w:themeColor="text1"/>
                              </w:rPr>
                            </w:pPr>
                          </w:p>
                          <w:p w14:paraId="66E7CCC8" w14:textId="5EB53F82"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派遣元は、提供された情報に基づき、派遣する労働者の待遇を検討・決定します。【法第3</w:t>
                            </w:r>
                            <w:r w:rsidR="00C331B0">
                              <w:rPr>
                                <w:rFonts w:ascii="HGPｺﾞｼｯｸE" w:eastAsia="HGPｺﾞｼｯｸE" w:hAnsi="HGPｺﾞｼｯｸE"/>
                                <w:color w:val="000000" w:themeColor="text1"/>
                              </w:rPr>
                              <w:t>0</w:t>
                            </w:r>
                            <w:r w:rsidRPr="00866E85">
                              <w:rPr>
                                <w:rFonts w:ascii="HGPｺﾞｼｯｸE" w:eastAsia="HGPｺﾞｼｯｸE" w:hAnsi="HGPｺﾞｼｯｸE" w:hint="eastAsia"/>
                                <w:color w:val="000000" w:themeColor="text1"/>
                              </w:rPr>
                              <w:t>条の3】</w:t>
                            </w:r>
                          </w:p>
                          <w:p w14:paraId="08F1C2AC" w14:textId="77777777" w:rsidR="00866E85" w:rsidRPr="00866E85" w:rsidRDefault="00866E85" w:rsidP="00866E85">
                            <w:pPr>
                              <w:jc w:val="left"/>
                              <w:rPr>
                                <w:rFonts w:ascii="HGPｺﾞｼｯｸE" w:eastAsia="HGPｺﾞｼｯｸE" w:hAnsi="HGPｺﾞｼｯｸE"/>
                                <w:color w:val="000000" w:themeColor="text1"/>
                              </w:rPr>
                            </w:pPr>
                          </w:p>
                          <w:p w14:paraId="65A8092B" w14:textId="4F97BB9B"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２で決定した待遇内容を踏まえて、派遣元と派遣先で料金等について交渉します。【法第26条】</w:t>
                            </w:r>
                          </w:p>
                          <w:p w14:paraId="6E946FF3" w14:textId="77777777" w:rsidR="00866E85" w:rsidRPr="00866E85" w:rsidRDefault="00866E85" w:rsidP="00866E85">
                            <w:pPr>
                              <w:jc w:val="left"/>
                              <w:rPr>
                                <w:rFonts w:ascii="HGPｺﾞｼｯｸE" w:eastAsia="HGPｺﾞｼｯｸE" w:hAnsi="HGPｺﾞｼｯｸE"/>
                                <w:color w:val="000000" w:themeColor="text1"/>
                              </w:rPr>
                            </w:pPr>
                          </w:p>
                          <w:p w14:paraId="7A74A1C4" w14:textId="77777777" w:rsidR="00CA6B71" w:rsidRPr="00E57B17" w:rsidRDefault="00CA6B71" w:rsidP="00CA6B71">
                            <w:pPr>
                              <w:jc w:val="left"/>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４．交渉が成立すれば、</w:t>
                            </w:r>
                            <w:r w:rsidRPr="00E57B17">
                              <w:rPr>
                                <w:rFonts w:ascii="HGPｺﾞｼｯｸE" w:eastAsia="HGPｺﾞｼｯｸE" w:hAnsi="HGPｺﾞｼｯｸE" w:hint="eastAsia"/>
                                <w:color w:val="000000" w:themeColor="text1"/>
                              </w:rPr>
                              <w:t>派遣先、派遣元</w:t>
                            </w:r>
                            <w:r>
                              <w:rPr>
                                <w:rFonts w:ascii="HGPｺﾞｼｯｸE" w:eastAsia="HGPｺﾞｼｯｸE" w:hAnsi="HGPｺﾞｼｯｸE" w:hint="eastAsia"/>
                                <w:color w:val="000000" w:themeColor="text1"/>
                              </w:rPr>
                              <w:t>との間</w:t>
                            </w:r>
                            <w:r w:rsidRPr="00E57B17">
                              <w:rPr>
                                <w:rFonts w:ascii="HGPｺﾞｼｯｸE" w:eastAsia="HGPｺﾞｼｯｸE" w:hAnsi="HGPｺﾞｼｯｸE" w:hint="eastAsia"/>
                                <w:color w:val="000000" w:themeColor="text1"/>
                              </w:rPr>
                              <w:t>で労働者派遣契約を締結します。【法第26条第1項】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0834D" id="正方形/長方形 27" o:spid="_x0000_s1035" style="position:absolute;left:0;text-align:left;margin-left:609pt;margin-top:27.15pt;width:474.75pt;height:1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" filled="f" strokecolor="#1f3763 [1604]" strokeweight=".25pt">
                <v:textbox>
                  <w:txbxContent>
                    <w:p w14:paraId="24442FBB" w14:textId="6D18E130"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派遣先から「比較対象労働者」の待遇情報を提供していただきます。【法第26条第7項・第10項】</w:t>
                      </w:r>
                    </w:p>
                    <w:p w14:paraId="0AB21694" w14:textId="77777777" w:rsidR="00866E85" w:rsidRPr="00866E85" w:rsidRDefault="00866E85" w:rsidP="00866E85">
                      <w:pPr>
                        <w:pStyle w:val="a4"/>
                        <w:ind w:leftChars="0" w:left="360"/>
                        <w:jc w:val="left"/>
                        <w:rPr>
                          <w:rFonts w:ascii="HGPｺﾞｼｯｸE" w:eastAsia="HGPｺﾞｼｯｸE" w:hAnsi="HGPｺﾞｼｯｸE"/>
                          <w:color w:val="000000" w:themeColor="text1"/>
                        </w:rPr>
                      </w:pPr>
                    </w:p>
                    <w:p w14:paraId="66E7CCC8" w14:textId="5EB53F82"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派遣元は、提供された情報に基づき、派遣する労働者の待遇を検討・決定します。【法第3</w:t>
                      </w:r>
                      <w:r w:rsidR="00C331B0">
                        <w:rPr>
                          <w:rFonts w:ascii="HGPｺﾞｼｯｸE" w:eastAsia="HGPｺﾞｼｯｸE" w:hAnsi="HGPｺﾞｼｯｸE"/>
                          <w:color w:val="000000" w:themeColor="text1"/>
                        </w:rPr>
                        <w:t>0</w:t>
                      </w:r>
                      <w:r w:rsidRPr="00866E85">
                        <w:rPr>
                          <w:rFonts w:ascii="HGPｺﾞｼｯｸE" w:eastAsia="HGPｺﾞｼｯｸE" w:hAnsi="HGPｺﾞｼｯｸE" w:hint="eastAsia"/>
                          <w:color w:val="000000" w:themeColor="text1"/>
                        </w:rPr>
                        <w:t>条の3】</w:t>
                      </w:r>
                    </w:p>
                    <w:p w14:paraId="08F1C2AC" w14:textId="77777777" w:rsidR="00866E85" w:rsidRPr="00866E85" w:rsidRDefault="00866E85" w:rsidP="00866E85">
                      <w:pPr>
                        <w:jc w:val="left"/>
                        <w:rPr>
                          <w:rFonts w:ascii="HGPｺﾞｼｯｸE" w:eastAsia="HGPｺﾞｼｯｸE" w:hAnsi="HGPｺﾞｼｯｸE"/>
                          <w:color w:val="000000" w:themeColor="text1"/>
                        </w:rPr>
                      </w:pPr>
                    </w:p>
                    <w:p w14:paraId="65A8092B" w14:textId="4F97BB9B"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２で決定した待遇内容を踏まえて、派遣元と派遣先で料金等について交渉します。【法第26条】</w:t>
                      </w:r>
                    </w:p>
                    <w:p w14:paraId="6E946FF3" w14:textId="77777777" w:rsidR="00866E85" w:rsidRPr="00866E85" w:rsidRDefault="00866E85" w:rsidP="00866E85">
                      <w:pPr>
                        <w:jc w:val="left"/>
                        <w:rPr>
                          <w:rFonts w:ascii="HGPｺﾞｼｯｸE" w:eastAsia="HGPｺﾞｼｯｸE" w:hAnsi="HGPｺﾞｼｯｸE"/>
                          <w:color w:val="000000" w:themeColor="text1"/>
                        </w:rPr>
                      </w:pPr>
                    </w:p>
                    <w:p w14:paraId="7A74A1C4" w14:textId="77777777" w:rsidR="00CA6B71" w:rsidRPr="00E57B17" w:rsidRDefault="00CA6B71" w:rsidP="00CA6B71">
                      <w:pPr>
                        <w:jc w:val="left"/>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４．交渉が成立すれば、</w:t>
                      </w:r>
                      <w:r w:rsidRPr="00E57B17">
                        <w:rPr>
                          <w:rFonts w:ascii="HGPｺﾞｼｯｸE" w:eastAsia="HGPｺﾞｼｯｸE" w:hAnsi="HGPｺﾞｼｯｸE" w:hint="eastAsia"/>
                          <w:color w:val="000000" w:themeColor="text1"/>
                        </w:rPr>
                        <w:t>派遣先、派遣元</w:t>
                      </w:r>
                      <w:r>
                        <w:rPr>
                          <w:rFonts w:ascii="HGPｺﾞｼｯｸE" w:eastAsia="HGPｺﾞｼｯｸE" w:hAnsi="HGPｺﾞｼｯｸE" w:hint="eastAsia"/>
                          <w:color w:val="000000" w:themeColor="text1"/>
                        </w:rPr>
                        <w:t>との間</w:t>
                      </w:r>
                      <w:r w:rsidRPr="00E57B17">
                        <w:rPr>
                          <w:rFonts w:ascii="HGPｺﾞｼｯｸE" w:eastAsia="HGPｺﾞｼｯｸE" w:hAnsi="HGPｺﾞｼｯｸE" w:hint="eastAsia"/>
                          <w:color w:val="000000" w:themeColor="text1"/>
                        </w:rPr>
                        <w:t>で労働者派遣契約を締結します。【法第26条第1項】</w:t>
                      </w:r>
                    </w:p>
                  </w:txbxContent>
                </v:textbox>
              </v:rect>
            </w:pict>
          </mc:Fallback>
        </mc:AlternateContent>
      </w:r>
      <w:r w:rsidR="00AD068B">
        <w:rPr>
          <w:rFonts w:ascii="ＭＳ ゴシック" w:eastAsia="ＭＳ ゴシック" w:hAnsi="ＭＳ ゴシック"/>
          <w:noProof/>
          <w:sz w:val="22"/>
        </w:rPr>
        <mc:AlternateContent>
          <mc:Choice Requires="wps">
            <w:drawing>
              <wp:anchor distT="0" distB="0" distL="114300" distR="114300" simplePos="0" relativeHeight="251713536" behindDoc="0" locked="0" layoutInCell="1" allowOverlap="1" wp14:anchorId="1AFB3BFA" wp14:editId="3EFF998E">
                <wp:simplePos x="0" y="0"/>
                <wp:positionH relativeFrom="column">
                  <wp:posOffset>10431780</wp:posOffset>
                </wp:positionH>
                <wp:positionV relativeFrom="paragraph">
                  <wp:posOffset>321945</wp:posOffset>
                </wp:positionV>
                <wp:extent cx="176533" cy="76200"/>
                <wp:effectExtent l="0" t="26035" r="26035" b="45085"/>
                <wp:wrapNone/>
                <wp:docPr id="26" name="矢印: 山形 26"/>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0E6C08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6" o:spid="_x0000_s1026" type="#_x0000_t55" style="position:absolute;left:0;text-align:left;margin-left:821.4pt;margin-top:25.35pt;width:13.9pt;height:6pt;rotation:9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" adj="16938" fillcolor="#538135 [2409]" strokecolor="#1f3763 [1604]" strokeweight="1pt"/>
            </w:pict>
          </mc:Fallback>
        </mc:AlternateContent>
      </w:r>
      <w:r w:rsidR="00464501">
        <w:rPr>
          <w:rFonts w:ascii="ＭＳ ゴシック" w:eastAsia="ＭＳ ゴシック" w:hAnsi="ＭＳ ゴシック"/>
          <w:noProof/>
          <w:sz w:val="22"/>
        </w:rPr>
        <mc:AlternateContent>
          <mc:Choice Requires="wps">
            <w:drawing>
              <wp:anchor distT="0" distB="0" distL="114300" distR="114300" simplePos="0" relativeHeight="251715584" behindDoc="0" locked="0" layoutInCell="1" allowOverlap="1" wp14:anchorId="161810ED" wp14:editId="368ACC3B">
                <wp:simplePos x="0" y="0"/>
                <wp:positionH relativeFrom="column">
                  <wp:posOffset>10428606</wp:posOffset>
                </wp:positionH>
                <wp:positionV relativeFrom="paragraph">
                  <wp:posOffset>314325</wp:posOffset>
                </wp:positionV>
                <wp:extent cx="176533" cy="76200"/>
                <wp:effectExtent l="0" t="26035" r="26035" b="45085"/>
                <wp:wrapNone/>
                <wp:docPr id="29" name="矢印: 山形 29"/>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1AF2BA" id="矢印: 山形 29" o:spid="_x0000_s1026" type="#_x0000_t55" style="position:absolute;left:0;text-align:left;margin-left:821.15pt;margin-top:24.75pt;width:13.9pt;height:6pt;rotation:9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" adj="16938" fillcolor="#538135 [2409]" strokecolor="#2f528f" strokeweight="1pt"/>
            </w:pict>
          </mc:Fallback>
        </mc:AlternateContent>
      </w:r>
      <w:r w:rsidR="00464501">
        <w:rPr>
          <w:rFonts w:ascii="ＭＳ ゴシック" w:eastAsia="ＭＳ ゴシック" w:hAnsi="ＭＳ ゴシック"/>
          <w:noProof/>
          <w:sz w:val="22"/>
        </w:rPr>
        <mc:AlternateContent>
          <mc:Choice Requires="wps">
            <w:drawing>
              <wp:anchor distT="0" distB="0" distL="114300" distR="114300" simplePos="0" relativeHeight="251717632" behindDoc="0" locked="0" layoutInCell="1" allowOverlap="1" wp14:anchorId="2D803921" wp14:editId="39585A7D">
                <wp:simplePos x="0" y="0"/>
                <wp:positionH relativeFrom="column">
                  <wp:posOffset>10428605</wp:posOffset>
                </wp:positionH>
                <wp:positionV relativeFrom="paragraph">
                  <wp:posOffset>314325</wp:posOffset>
                </wp:positionV>
                <wp:extent cx="176533" cy="76200"/>
                <wp:effectExtent l="0" t="26035" r="26035" b="45085"/>
                <wp:wrapNone/>
                <wp:docPr id="30" name="矢印: 山形 30"/>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1E4A13" id="矢印: 山形 30" o:spid="_x0000_s1026" type="#_x0000_t55" style="position:absolute;left:0;text-align:left;margin-left:821.15pt;margin-top:24.75pt;width:13.9pt;height:6pt;rotation:9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" adj="16938" fillcolor="#538135 [2409]" strokecolor="#2f528f" strokeweight="1pt"/>
            </w:pict>
          </mc:Fallback>
        </mc:AlternateContent>
      </w:r>
      <w:r w:rsidR="000C5A8F">
        <w:rPr>
          <w:rFonts w:ascii="ＭＳ ゴシック" w:eastAsia="ＭＳ ゴシック" w:hAnsi="ＭＳ ゴシック"/>
          <w:noProof/>
          <w:sz w:val="22"/>
        </w:rPr>
        <mc:AlternateContent>
          <mc:Choice Requires="wps">
            <w:drawing>
              <wp:anchor distT="0" distB="0" distL="114300" distR="114300" simplePos="0" relativeHeight="251704320" behindDoc="0" locked="0" layoutInCell="1" allowOverlap="1" wp14:anchorId="5F70B550" wp14:editId="388F9B66">
                <wp:simplePos x="0" y="0"/>
                <wp:positionH relativeFrom="column">
                  <wp:posOffset>10240483</wp:posOffset>
                </wp:positionH>
                <wp:positionV relativeFrom="paragraph">
                  <wp:posOffset>327660</wp:posOffset>
                </wp:positionV>
                <wp:extent cx="3743325" cy="4762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74332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3CEE4C" w14:textId="778ECD38" w:rsidR="00DD5385" w:rsidRDefault="00CA6B71" w:rsidP="00DD5385">
                            <w:pPr>
                              <w:jc w:val="center"/>
                              <w:rPr>
                                <w:rFonts w:ascii="HG創英角ﾎﾟｯﾌﾟ体" w:eastAsia="HG創英角ﾎﾟｯﾌﾟ体" w:hAnsi="HG創英角ﾎﾟｯﾌﾟ体"/>
                                <w:color w:val="000000" w:themeColor="text1"/>
                                <w:sz w:val="22"/>
                              </w:rPr>
                            </w:pPr>
                            <w:r w:rsidRPr="00E57B17">
                              <w:rPr>
                                <w:rFonts w:ascii="HG創英角ﾎﾟｯﾌﾟ体" w:eastAsia="HG創英角ﾎﾟｯﾌﾟ体" w:hAnsi="HG創英角ﾎﾟｯﾌﾟ体" w:hint="eastAsia"/>
                                <w:color w:val="000000" w:themeColor="text1"/>
                                <w:sz w:val="22"/>
                              </w:rPr>
                              <w:t>公益社団法人</w:t>
                            </w:r>
                            <w:r>
                              <w:rPr>
                                <w:rFonts w:ascii="HG創英角ﾎﾟｯﾌﾟ体" w:eastAsia="HG創英角ﾎﾟｯﾌﾟ体" w:hAnsi="HG創英角ﾎﾟｯﾌﾟ体" w:hint="eastAsia"/>
                                <w:color w:val="000000" w:themeColor="text1"/>
                                <w:sz w:val="22"/>
                              </w:rPr>
                              <w:t xml:space="preserve">　全国</w:t>
                            </w:r>
                            <w:r w:rsidRPr="00E57B17">
                              <w:rPr>
                                <w:rFonts w:ascii="HG創英角ﾎﾟｯﾌﾟ体" w:eastAsia="HG創英角ﾎﾟｯﾌﾟ体" w:hAnsi="HG創英角ﾎﾟｯﾌﾟ体" w:hint="eastAsia"/>
                                <w:color w:val="000000" w:themeColor="text1"/>
                                <w:sz w:val="22"/>
                              </w:rPr>
                              <w:t>シルバー人材センター</w:t>
                            </w:r>
                            <w:r>
                              <w:rPr>
                                <w:rFonts w:ascii="HG創英角ﾎﾟｯﾌﾟ体" w:eastAsia="HG創英角ﾎﾟｯﾌﾟ体" w:hAnsi="HG創英角ﾎﾟｯﾌﾟ体" w:hint="eastAsia"/>
                                <w:color w:val="000000" w:themeColor="text1"/>
                                <w:sz w:val="22"/>
                              </w:rPr>
                              <w:t>事業協会</w:t>
                            </w:r>
                          </w:p>
                          <w:p w14:paraId="5F317591" w14:textId="6A5CE2AB" w:rsidR="00DD5385" w:rsidRDefault="00DD5385" w:rsidP="00CA6B71">
                            <w:pPr>
                              <w:jc w:val="center"/>
                              <w:rPr>
                                <w:rFonts w:ascii="HG創英角ﾎﾟｯﾌﾟ体" w:eastAsia="HG創英角ﾎﾟｯﾌﾟ体" w:hAnsi="HG創英角ﾎﾟｯﾌﾟ体"/>
                                <w:color w:val="000000" w:themeColor="text1"/>
                                <w:sz w:val="22"/>
                              </w:rPr>
                            </w:pPr>
                          </w:p>
                          <w:p w14:paraId="287EB0DB" w14:textId="77777777" w:rsidR="00DD5385" w:rsidRPr="00E57B17" w:rsidRDefault="00DD5385" w:rsidP="00CA6B71">
                            <w:pPr>
                              <w:jc w:val="center"/>
                              <w:rPr>
                                <w:rFonts w:ascii="HG創英角ﾎﾟｯﾌﾟ体" w:eastAsia="HG創英角ﾎﾟｯﾌﾟ体" w:hAnsi="HG創英角ﾎﾟｯﾌﾟ体"/>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0B550" id="正方形/長方形 28" o:spid="_x0000_s1036" style="position:absolute;left:0;text-align:left;margin-left:806.35pt;margin-top:25.8pt;width:294.75pt;height:3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" filled="f" stroked="f" strokeweight="1pt">
                <v:textbox>
                  <w:txbxContent>
                    <w:p w14:paraId="773CEE4C" w14:textId="778ECD38" w:rsidR="00DD5385" w:rsidRDefault="00CA6B71" w:rsidP="00DD5385">
                      <w:pPr>
                        <w:jc w:val="center"/>
                        <w:rPr>
                          <w:rFonts w:ascii="HG創英角ﾎﾟｯﾌﾟ体" w:eastAsia="HG創英角ﾎﾟｯﾌﾟ体" w:hAnsi="HG創英角ﾎﾟｯﾌﾟ体"/>
                          <w:color w:val="000000" w:themeColor="text1"/>
                          <w:sz w:val="22"/>
                        </w:rPr>
                      </w:pPr>
                      <w:r w:rsidRPr="00E57B17">
                        <w:rPr>
                          <w:rFonts w:ascii="HG創英角ﾎﾟｯﾌﾟ体" w:eastAsia="HG創英角ﾎﾟｯﾌﾟ体" w:hAnsi="HG創英角ﾎﾟｯﾌﾟ体" w:hint="eastAsia"/>
                          <w:color w:val="000000" w:themeColor="text1"/>
                          <w:sz w:val="22"/>
                        </w:rPr>
                        <w:t>公益社団法人</w:t>
                      </w:r>
                      <w:r>
                        <w:rPr>
                          <w:rFonts w:ascii="HG創英角ﾎﾟｯﾌﾟ体" w:eastAsia="HG創英角ﾎﾟｯﾌﾟ体" w:hAnsi="HG創英角ﾎﾟｯﾌﾟ体" w:hint="eastAsia"/>
                          <w:color w:val="000000" w:themeColor="text1"/>
                          <w:sz w:val="22"/>
                        </w:rPr>
                        <w:t xml:space="preserve">　全国</w:t>
                      </w:r>
                      <w:r w:rsidRPr="00E57B17">
                        <w:rPr>
                          <w:rFonts w:ascii="HG創英角ﾎﾟｯﾌﾟ体" w:eastAsia="HG創英角ﾎﾟｯﾌﾟ体" w:hAnsi="HG創英角ﾎﾟｯﾌﾟ体" w:hint="eastAsia"/>
                          <w:color w:val="000000" w:themeColor="text1"/>
                          <w:sz w:val="22"/>
                        </w:rPr>
                        <w:t>シルバー人材センター</w:t>
                      </w:r>
                      <w:r>
                        <w:rPr>
                          <w:rFonts w:ascii="HG創英角ﾎﾟｯﾌﾟ体" w:eastAsia="HG創英角ﾎﾟｯﾌﾟ体" w:hAnsi="HG創英角ﾎﾟｯﾌﾟ体" w:hint="eastAsia"/>
                          <w:color w:val="000000" w:themeColor="text1"/>
                          <w:sz w:val="22"/>
                        </w:rPr>
                        <w:t>事業協会</w:t>
                      </w:r>
                    </w:p>
                    <w:p w14:paraId="5F317591" w14:textId="6A5CE2AB" w:rsidR="00DD5385" w:rsidRDefault="00DD5385" w:rsidP="00CA6B71">
                      <w:pPr>
                        <w:jc w:val="center"/>
                        <w:rPr>
                          <w:rFonts w:ascii="HG創英角ﾎﾟｯﾌﾟ体" w:eastAsia="HG創英角ﾎﾟｯﾌﾟ体" w:hAnsi="HG創英角ﾎﾟｯﾌﾟ体"/>
                          <w:color w:val="000000" w:themeColor="text1"/>
                          <w:sz w:val="22"/>
                        </w:rPr>
                      </w:pPr>
                    </w:p>
                    <w:p w14:paraId="287EB0DB" w14:textId="77777777" w:rsidR="00DD5385" w:rsidRPr="00E57B17" w:rsidRDefault="00DD5385" w:rsidP="00CA6B71">
                      <w:pPr>
                        <w:jc w:val="center"/>
                        <w:rPr>
                          <w:rFonts w:ascii="HG創英角ﾎﾟｯﾌﾟ体" w:eastAsia="HG創英角ﾎﾟｯﾌﾟ体" w:hAnsi="HG創英角ﾎﾟｯﾌﾟ体"/>
                          <w:color w:val="000000" w:themeColor="text1"/>
                          <w:sz w:val="22"/>
                        </w:rPr>
                      </w:pPr>
                    </w:p>
                  </w:txbxContent>
                </v:textbox>
              </v:rect>
            </w:pict>
          </mc:Fallback>
        </mc:AlternateContent>
      </w:r>
    </w:p>
    <w:sectPr w:rsidR="00DD5385" w:rsidRPr="008305C6" w:rsidSect="008305C6">
      <w:pgSz w:w="11906" w:h="16838" w:code="9"/>
      <w:pgMar w:top="567" w:right="567" w:bottom="567" w:left="567" w:header="851" w:footer="992" w:gutter="0"/>
      <w:cols w:space="425"/>
      <w:docGrid w:type="lines" w:linePitch="360" w:charSpace="45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01581" w14:textId="77777777" w:rsidR="00EB328C" w:rsidRDefault="00EB328C" w:rsidP="00435EB5">
      <w:r>
        <w:separator/>
      </w:r>
    </w:p>
  </w:endnote>
  <w:endnote w:type="continuationSeparator" w:id="0">
    <w:p w14:paraId="321B34E6" w14:textId="77777777" w:rsidR="00EB328C" w:rsidRDefault="00EB328C" w:rsidP="0043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BB0A1" w14:textId="77777777" w:rsidR="00EB328C" w:rsidRDefault="00EB328C" w:rsidP="00435EB5">
      <w:r>
        <w:separator/>
      </w:r>
    </w:p>
  </w:footnote>
  <w:footnote w:type="continuationSeparator" w:id="0">
    <w:p w14:paraId="44E65ADB" w14:textId="77777777" w:rsidR="00EB328C" w:rsidRDefault="00EB328C" w:rsidP="00435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74DD5"/>
    <w:multiLevelType w:val="hybridMultilevel"/>
    <w:tmpl w:val="6CE6525E"/>
    <w:lvl w:ilvl="0" w:tplc="3EC2F660">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CE3E1F"/>
    <w:multiLevelType w:val="hybridMultilevel"/>
    <w:tmpl w:val="44BE8DC4"/>
    <w:lvl w:ilvl="0" w:tplc="685E59B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655B4D"/>
    <w:multiLevelType w:val="hybridMultilevel"/>
    <w:tmpl w:val="FE6030D8"/>
    <w:lvl w:ilvl="0" w:tplc="0C427C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FF2BAD"/>
    <w:multiLevelType w:val="hybridMultilevel"/>
    <w:tmpl w:val="14428746"/>
    <w:lvl w:ilvl="0" w:tplc="8056F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7B04F7"/>
    <w:multiLevelType w:val="hybridMultilevel"/>
    <w:tmpl w:val="3028FADA"/>
    <w:lvl w:ilvl="0" w:tplc="E850E8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2B370F"/>
    <w:multiLevelType w:val="hybridMultilevel"/>
    <w:tmpl w:val="5E880356"/>
    <w:lvl w:ilvl="0" w:tplc="15E2B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402C2F"/>
    <w:multiLevelType w:val="hybridMultilevel"/>
    <w:tmpl w:val="C9B0EF10"/>
    <w:lvl w:ilvl="0" w:tplc="6FC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825394"/>
    <w:multiLevelType w:val="hybridMultilevel"/>
    <w:tmpl w:val="5A2CCEDC"/>
    <w:lvl w:ilvl="0" w:tplc="C840D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8F0F31"/>
    <w:multiLevelType w:val="multilevel"/>
    <w:tmpl w:val="DF102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DA684D"/>
    <w:multiLevelType w:val="hybridMultilevel"/>
    <w:tmpl w:val="5BCE771E"/>
    <w:lvl w:ilvl="0" w:tplc="B996587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471902164">
    <w:abstractNumId w:val="8"/>
  </w:num>
  <w:num w:numId="2" w16cid:durableId="1979187531">
    <w:abstractNumId w:val="3"/>
  </w:num>
  <w:num w:numId="3" w16cid:durableId="1675180386">
    <w:abstractNumId w:val="5"/>
  </w:num>
  <w:num w:numId="4" w16cid:durableId="1373580935">
    <w:abstractNumId w:val="1"/>
  </w:num>
  <w:num w:numId="5" w16cid:durableId="1162502712">
    <w:abstractNumId w:val="2"/>
  </w:num>
  <w:num w:numId="6" w16cid:durableId="1197350066">
    <w:abstractNumId w:val="6"/>
  </w:num>
  <w:num w:numId="7" w16cid:durableId="53704524">
    <w:abstractNumId w:val="4"/>
  </w:num>
  <w:num w:numId="8" w16cid:durableId="176388156">
    <w:abstractNumId w:val="9"/>
  </w:num>
  <w:num w:numId="9" w16cid:durableId="1511486407">
    <w:abstractNumId w:val="7"/>
  </w:num>
  <w:num w:numId="10" w16cid:durableId="185646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2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F6"/>
    <w:rsid w:val="00004418"/>
    <w:rsid w:val="000142FD"/>
    <w:rsid w:val="00043A04"/>
    <w:rsid w:val="00055DB3"/>
    <w:rsid w:val="00061F66"/>
    <w:rsid w:val="00063CCB"/>
    <w:rsid w:val="00064E20"/>
    <w:rsid w:val="000743B5"/>
    <w:rsid w:val="0007715D"/>
    <w:rsid w:val="00082597"/>
    <w:rsid w:val="000A06DD"/>
    <w:rsid w:val="000A0905"/>
    <w:rsid w:val="000A37A6"/>
    <w:rsid w:val="000A7968"/>
    <w:rsid w:val="000B3C46"/>
    <w:rsid w:val="000C0E0E"/>
    <w:rsid w:val="000C5A8F"/>
    <w:rsid w:val="000D253D"/>
    <w:rsid w:val="000D7DC2"/>
    <w:rsid w:val="000E550D"/>
    <w:rsid w:val="000F47B6"/>
    <w:rsid w:val="00100FAD"/>
    <w:rsid w:val="0010135C"/>
    <w:rsid w:val="00107523"/>
    <w:rsid w:val="00107CE2"/>
    <w:rsid w:val="00114EA5"/>
    <w:rsid w:val="00121C57"/>
    <w:rsid w:val="001477C3"/>
    <w:rsid w:val="00152AC2"/>
    <w:rsid w:val="00162D68"/>
    <w:rsid w:val="001874DC"/>
    <w:rsid w:val="00187973"/>
    <w:rsid w:val="00196ED5"/>
    <w:rsid w:val="001A04DC"/>
    <w:rsid w:val="001A47F2"/>
    <w:rsid w:val="001C2DD9"/>
    <w:rsid w:val="001E06C6"/>
    <w:rsid w:val="001F203C"/>
    <w:rsid w:val="001F5479"/>
    <w:rsid w:val="00203743"/>
    <w:rsid w:val="00222D82"/>
    <w:rsid w:val="002249EB"/>
    <w:rsid w:val="00226A38"/>
    <w:rsid w:val="002462D8"/>
    <w:rsid w:val="002574D6"/>
    <w:rsid w:val="00265CBC"/>
    <w:rsid w:val="00266958"/>
    <w:rsid w:val="00271807"/>
    <w:rsid w:val="002856ED"/>
    <w:rsid w:val="002A2F87"/>
    <w:rsid w:val="002C143C"/>
    <w:rsid w:val="002E572F"/>
    <w:rsid w:val="002F3887"/>
    <w:rsid w:val="003145FF"/>
    <w:rsid w:val="00335F67"/>
    <w:rsid w:val="00343B82"/>
    <w:rsid w:val="00351D8C"/>
    <w:rsid w:val="00352097"/>
    <w:rsid w:val="00367A24"/>
    <w:rsid w:val="0039228E"/>
    <w:rsid w:val="003938AC"/>
    <w:rsid w:val="003C4BE5"/>
    <w:rsid w:val="003E7489"/>
    <w:rsid w:val="003F14F5"/>
    <w:rsid w:val="003F4F94"/>
    <w:rsid w:val="00410FBB"/>
    <w:rsid w:val="004162AF"/>
    <w:rsid w:val="00421917"/>
    <w:rsid w:val="0042777D"/>
    <w:rsid w:val="00435EB5"/>
    <w:rsid w:val="004366CB"/>
    <w:rsid w:val="00464501"/>
    <w:rsid w:val="004668D8"/>
    <w:rsid w:val="00470EF1"/>
    <w:rsid w:val="00471E9A"/>
    <w:rsid w:val="00471EA5"/>
    <w:rsid w:val="004764FC"/>
    <w:rsid w:val="00480122"/>
    <w:rsid w:val="00482571"/>
    <w:rsid w:val="00486B31"/>
    <w:rsid w:val="004A546A"/>
    <w:rsid w:val="004A54C0"/>
    <w:rsid w:val="004B2470"/>
    <w:rsid w:val="005105D8"/>
    <w:rsid w:val="005305A1"/>
    <w:rsid w:val="00573B1D"/>
    <w:rsid w:val="0058230F"/>
    <w:rsid w:val="005E6608"/>
    <w:rsid w:val="005E7A3C"/>
    <w:rsid w:val="005F2BC5"/>
    <w:rsid w:val="00601DC6"/>
    <w:rsid w:val="006020DE"/>
    <w:rsid w:val="00603001"/>
    <w:rsid w:val="0060368F"/>
    <w:rsid w:val="00607AD1"/>
    <w:rsid w:val="00645543"/>
    <w:rsid w:val="006612CE"/>
    <w:rsid w:val="0066584A"/>
    <w:rsid w:val="0066639B"/>
    <w:rsid w:val="00682180"/>
    <w:rsid w:val="006B0C62"/>
    <w:rsid w:val="006B3309"/>
    <w:rsid w:val="006C472C"/>
    <w:rsid w:val="006D0D3D"/>
    <w:rsid w:val="006E277F"/>
    <w:rsid w:val="006E7366"/>
    <w:rsid w:val="00711C39"/>
    <w:rsid w:val="00724A52"/>
    <w:rsid w:val="007469B5"/>
    <w:rsid w:val="00767035"/>
    <w:rsid w:val="007876AA"/>
    <w:rsid w:val="007A1681"/>
    <w:rsid w:val="007A5CC5"/>
    <w:rsid w:val="007A78E4"/>
    <w:rsid w:val="007C5818"/>
    <w:rsid w:val="007D5A35"/>
    <w:rsid w:val="007E35C3"/>
    <w:rsid w:val="007E3D6B"/>
    <w:rsid w:val="008003E6"/>
    <w:rsid w:val="00807D31"/>
    <w:rsid w:val="00814C1B"/>
    <w:rsid w:val="00815DD9"/>
    <w:rsid w:val="00820EDB"/>
    <w:rsid w:val="008305C6"/>
    <w:rsid w:val="00844D8B"/>
    <w:rsid w:val="00866E85"/>
    <w:rsid w:val="00873087"/>
    <w:rsid w:val="008804C1"/>
    <w:rsid w:val="00892A36"/>
    <w:rsid w:val="0089547D"/>
    <w:rsid w:val="008A203B"/>
    <w:rsid w:val="008B5501"/>
    <w:rsid w:val="008D2CEF"/>
    <w:rsid w:val="008D3E29"/>
    <w:rsid w:val="008D53C4"/>
    <w:rsid w:val="008F0C53"/>
    <w:rsid w:val="0092213C"/>
    <w:rsid w:val="00932920"/>
    <w:rsid w:val="00941089"/>
    <w:rsid w:val="009458CF"/>
    <w:rsid w:val="009559DB"/>
    <w:rsid w:val="0097064B"/>
    <w:rsid w:val="00974889"/>
    <w:rsid w:val="009765EF"/>
    <w:rsid w:val="009A57A1"/>
    <w:rsid w:val="009A7997"/>
    <w:rsid w:val="009D05C0"/>
    <w:rsid w:val="009D1620"/>
    <w:rsid w:val="009F691C"/>
    <w:rsid w:val="00A04741"/>
    <w:rsid w:val="00A057D0"/>
    <w:rsid w:val="00A30592"/>
    <w:rsid w:val="00A5367F"/>
    <w:rsid w:val="00A66B29"/>
    <w:rsid w:val="00A84908"/>
    <w:rsid w:val="00AD068B"/>
    <w:rsid w:val="00AF337B"/>
    <w:rsid w:val="00B07FCC"/>
    <w:rsid w:val="00B2231B"/>
    <w:rsid w:val="00B35503"/>
    <w:rsid w:val="00B42157"/>
    <w:rsid w:val="00B51BD1"/>
    <w:rsid w:val="00B55308"/>
    <w:rsid w:val="00B56E7E"/>
    <w:rsid w:val="00B62A9F"/>
    <w:rsid w:val="00B63A61"/>
    <w:rsid w:val="00B810F3"/>
    <w:rsid w:val="00B90018"/>
    <w:rsid w:val="00BA3614"/>
    <w:rsid w:val="00BC1B4E"/>
    <w:rsid w:val="00BD7E17"/>
    <w:rsid w:val="00BE426B"/>
    <w:rsid w:val="00BF33AD"/>
    <w:rsid w:val="00BF48CD"/>
    <w:rsid w:val="00C04C82"/>
    <w:rsid w:val="00C331B0"/>
    <w:rsid w:val="00C44D77"/>
    <w:rsid w:val="00C456BA"/>
    <w:rsid w:val="00C66BDD"/>
    <w:rsid w:val="00C715E6"/>
    <w:rsid w:val="00C75485"/>
    <w:rsid w:val="00C775B9"/>
    <w:rsid w:val="00CA6B71"/>
    <w:rsid w:val="00CB72AE"/>
    <w:rsid w:val="00CC0819"/>
    <w:rsid w:val="00CC14AE"/>
    <w:rsid w:val="00D030C4"/>
    <w:rsid w:val="00D1113B"/>
    <w:rsid w:val="00D25C8A"/>
    <w:rsid w:val="00D25CBF"/>
    <w:rsid w:val="00D3561F"/>
    <w:rsid w:val="00D40BD4"/>
    <w:rsid w:val="00D450B5"/>
    <w:rsid w:val="00D46514"/>
    <w:rsid w:val="00D47459"/>
    <w:rsid w:val="00D519C7"/>
    <w:rsid w:val="00D66F46"/>
    <w:rsid w:val="00DA32ED"/>
    <w:rsid w:val="00DB6D90"/>
    <w:rsid w:val="00DC3A19"/>
    <w:rsid w:val="00DD1F30"/>
    <w:rsid w:val="00DD2D77"/>
    <w:rsid w:val="00DD36D5"/>
    <w:rsid w:val="00DD5385"/>
    <w:rsid w:val="00E321AB"/>
    <w:rsid w:val="00E368DE"/>
    <w:rsid w:val="00E52AD6"/>
    <w:rsid w:val="00E57B17"/>
    <w:rsid w:val="00E600E8"/>
    <w:rsid w:val="00E64C73"/>
    <w:rsid w:val="00E8034A"/>
    <w:rsid w:val="00E82E06"/>
    <w:rsid w:val="00E9150B"/>
    <w:rsid w:val="00EA029F"/>
    <w:rsid w:val="00EA6416"/>
    <w:rsid w:val="00EB1641"/>
    <w:rsid w:val="00EB328C"/>
    <w:rsid w:val="00EB648B"/>
    <w:rsid w:val="00EC1577"/>
    <w:rsid w:val="00EC2EB4"/>
    <w:rsid w:val="00EC49AE"/>
    <w:rsid w:val="00ED5D93"/>
    <w:rsid w:val="00EE26AA"/>
    <w:rsid w:val="00EF7CF6"/>
    <w:rsid w:val="00F12CE4"/>
    <w:rsid w:val="00F2004A"/>
    <w:rsid w:val="00F24FE4"/>
    <w:rsid w:val="00F37270"/>
    <w:rsid w:val="00F44700"/>
    <w:rsid w:val="00F47ABE"/>
    <w:rsid w:val="00F47D48"/>
    <w:rsid w:val="00F70149"/>
    <w:rsid w:val="00F8136C"/>
    <w:rsid w:val="00F92B3D"/>
    <w:rsid w:val="00F95484"/>
    <w:rsid w:val="00FA3EBF"/>
    <w:rsid w:val="00FA6607"/>
    <w:rsid w:val="00FC1CAD"/>
    <w:rsid w:val="00FC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EA883"/>
  <w15:chartTrackingRefBased/>
  <w15:docId w15:val="{7AC57AFD-20CA-474F-842E-665418AB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3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2470"/>
    <w:pPr>
      <w:ind w:leftChars="400" w:left="840"/>
    </w:pPr>
  </w:style>
  <w:style w:type="paragraph" w:styleId="a5">
    <w:name w:val="header"/>
    <w:basedOn w:val="a"/>
    <w:link w:val="a6"/>
    <w:uiPriority w:val="99"/>
    <w:unhideWhenUsed/>
    <w:rsid w:val="00435EB5"/>
    <w:pPr>
      <w:tabs>
        <w:tab w:val="center" w:pos="4252"/>
        <w:tab w:val="right" w:pos="8504"/>
      </w:tabs>
      <w:snapToGrid w:val="0"/>
    </w:pPr>
  </w:style>
  <w:style w:type="character" w:customStyle="1" w:styleId="a6">
    <w:name w:val="ヘッダー (文字)"/>
    <w:basedOn w:val="a0"/>
    <w:link w:val="a5"/>
    <w:uiPriority w:val="99"/>
    <w:rsid w:val="00435EB5"/>
  </w:style>
  <w:style w:type="paragraph" w:styleId="a7">
    <w:name w:val="footer"/>
    <w:basedOn w:val="a"/>
    <w:link w:val="a8"/>
    <w:uiPriority w:val="99"/>
    <w:unhideWhenUsed/>
    <w:rsid w:val="00435EB5"/>
    <w:pPr>
      <w:tabs>
        <w:tab w:val="center" w:pos="4252"/>
        <w:tab w:val="right" w:pos="8504"/>
      </w:tabs>
      <w:snapToGrid w:val="0"/>
    </w:pPr>
  </w:style>
  <w:style w:type="character" w:customStyle="1" w:styleId="a8">
    <w:name w:val="フッター (文字)"/>
    <w:basedOn w:val="a0"/>
    <w:link w:val="a7"/>
    <w:uiPriority w:val="99"/>
    <w:rsid w:val="00435EB5"/>
  </w:style>
  <w:style w:type="paragraph" w:styleId="a9">
    <w:name w:val="Balloon Text"/>
    <w:basedOn w:val="a"/>
    <w:link w:val="aa"/>
    <w:uiPriority w:val="99"/>
    <w:semiHidden/>
    <w:unhideWhenUsed/>
    <w:rsid w:val="006C47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47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499309">
      <w:bodyDiv w:val="1"/>
      <w:marLeft w:val="0"/>
      <w:marRight w:val="0"/>
      <w:marTop w:val="0"/>
      <w:marBottom w:val="0"/>
      <w:divBdr>
        <w:top w:val="none" w:sz="0" w:space="0" w:color="auto"/>
        <w:left w:val="none" w:sz="0" w:space="0" w:color="auto"/>
        <w:bottom w:val="none" w:sz="0" w:space="0" w:color="auto"/>
        <w:right w:val="none" w:sz="0" w:space="0" w:color="auto"/>
      </w:divBdr>
      <w:divsChild>
        <w:div w:id="1373384772">
          <w:marLeft w:val="0"/>
          <w:marRight w:val="0"/>
          <w:marTop w:val="0"/>
          <w:marBottom w:val="0"/>
          <w:divBdr>
            <w:top w:val="none" w:sz="0" w:space="0" w:color="auto"/>
            <w:left w:val="none" w:sz="0" w:space="0" w:color="auto"/>
            <w:bottom w:val="none" w:sz="0" w:space="0" w:color="auto"/>
            <w:right w:val="none" w:sz="0" w:space="0" w:color="auto"/>
          </w:divBdr>
          <w:divsChild>
            <w:div w:id="1302884869">
              <w:marLeft w:val="0"/>
              <w:marRight w:val="0"/>
              <w:marTop w:val="0"/>
              <w:marBottom w:val="0"/>
              <w:divBdr>
                <w:top w:val="none" w:sz="0" w:space="0" w:color="auto"/>
                <w:left w:val="none" w:sz="0" w:space="0" w:color="auto"/>
                <w:bottom w:val="none" w:sz="0" w:space="0" w:color="auto"/>
                <w:right w:val="none" w:sz="0" w:space="0" w:color="auto"/>
              </w:divBdr>
              <w:divsChild>
                <w:div w:id="1514958264">
                  <w:marLeft w:val="0"/>
                  <w:marRight w:val="0"/>
                  <w:marTop w:val="0"/>
                  <w:marBottom w:val="0"/>
                  <w:divBdr>
                    <w:top w:val="none" w:sz="0" w:space="0" w:color="auto"/>
                    <w:left w:val="none" w:sz="0" w:space="0" w:color="auto"/>
                    <w:bottom w:val="none" w:sz="0" w:space="0" w:color="auto"/>
                    <w:right w:val="none" w:sz="0" w:space="0" w:color="auto"/>
                  </w:divBdr>
                  <w:divsChild>
                    <w:div w:id="824932563">
                      <w:marLeft w:val="0"/>
                      <w:marRight w:val="-3600"/>
                      <w:marTop w:val="0"/>
                      <w:marBottom w:val="0"/>
                      <w:divBdr>
                        <w:top w:val="none" w:sz="0" w:space="0" w:color="auto"/>
                        <w:left w:val="none" w:sz="0" w:space="0" w:color="auto"/>
                        <w:bottom w:val="none" w:sz="0" w:space="0" w:color="auto"/>
                        <w:right w:val="none" w:sz="0" w:space="0" w:color="auto"/>
                      </w:divBdr>
                      <w:divsChild>
                        <w:div w:id="2107965464">
                          <w:marLeft w:val="-15"/>
                          <w:marRight w:val="3585"/>
                          <w:marTop w:val="0"/>
                          <w:marBottom w:val="0"/>
                          <w:divBdr>
                            <w:top w:val="none" w:sz="0" w:space="0" w:color="auto"/>
                            <w:left w:val="none" w:sz="0" w:space="0" w:color="auto"/>
                            <w:bottom w:val="none" w:sz="0" w:space="0" w:color="auto"/>
                            <w:right w:val="none" w:sz="0" w:space="0" w:color="auto"/>
                          </w:divBdr>
                          <w:divsChild>
                            <w:div w:id="1901749602">
                              <w:marLeft w:val="-210"/>
                              <w:marRight w:val="-210"/>
                              <w:marTop w:val="0"/>
                              <w:marBottom w:val="90"/>
                              <w:divBdr>
                                <w:top w:val="none" w:sz="0" w:space="0" w:color="auto"/>
                                <w:left w:val="none" w:sz="0" w:space="0" w:color="auto"/>
                                <w:bottom w:val="none" w:sz="0" w:space="0" w:color="auto"/>
                                <w:right w:val="none" w:sz="0" w:space="0" w:color="auto"/>
                              </w:divBdr>
                              <w:divsChild>
                                <w:div w:id="25714384">
                                  <w:marLeft w:val="0"/>
                                  <w:marRight w:val="0"/>
                                  <w:marTop w:val="0"/>
                                  <w:marBottom w:val="0"/>
                                  <w:divBdr>
                                    <w:top w:val="none" w:sz="0" w:space="0" w:color="auto"/>
                                    <w:left w:val="none" w:sz="0" w:space="0" w:color="auto"/>
                                    <w:bottom w:val="none" w:sz="0" w:space="0" w:color="auto"/>
                                    <w:right w:val="none" w:sz="0" w:space="0" w:color="auto"/>
                                  </w:divBdr>
                                  <w:divsChild>
                                    <w:div w:id="19760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09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5E27F-4F13-4C06-98BC-D93DF80E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享</dc:creator>
  <cp:keywords/>
  <dc:description/>
  <cp:lastModifiedBy>user103</cp:lastModifiedBy>
  <cp:revision>100</cp:revision>
  <cp:lastPrinted>2025-02-10T01:37:00Z</cp:lastPrinted>
  <dcterms:created xsi:type="dcterms:W3CDTF">2019-12-17T23:42:00Z</dcterms:created>
  <dcterms:modified xsi:type="dcterms:W3CDTF">2025-02-20T04:28:00Z</dcterms:modified>
</cp:coreProperties>
</file>